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A52" w:rsidRPr="00DB472C" w:rsidRDefault="002E6A52" w:rsidP="00DB472C">
      <w:pPr>
        <w:autoSpaceDE w:val="0"/>
        <w:autoSpaceDN w:val="0"/>
        <w:adjustRightInd w:val="0"/>
        <w:spacing w:before="62" w:after="0" w:line="307" w:lineRule="exact"/>
        <w:ind w:left="4742"/>
        <w:rPr>
          <w:rFonts w:ascii="Times New Roman" w:eastAsiaTheme="minorEastAsia" w:hAnsi="Times New Roman" w:cs="Times New Roman"/>
          <w:b/>
          <w:bCs/>
          <w:spacing w:val="10"/>
          <w:sz w:val="28"/>
          <w:szCs w:val="28"/>
          <w:lang w:eastAsia="ru-RU"/>
        </w:rPr>
      </w:pPr>
      <w:r w:rsidRPr="00DB472C">
        <w:rPr>
          <w:rFonts w:ascii="Times New Roman" w:eastAsiaTheme="minorEastAsia" w:hAnsi="Times New Roman" w:cs="Times New Roman"/>
          <w:b/>
          <w:bCs/>
          <w:spacing w:val="10"/>
          <w:sz w:val="28"/>
          <w:szCs w:val="28"/>
          <w:lang w:eastAsia="ru-RU"/>
        </w:rPr>
        <w:t>Главнокомандующим видами Вооруженных Сил Российской Федерации</w:t>
      </w:r>
    </w:p>
    <w:p w:rsidR="002E6A52" w:rsidRPr="00DB472C" w:rsidRDefault="002E6A52" w:rsidP="00DB472C">
      <w:pPr>
        <w:autoSpaceDE w:val="0"/>
        <w:autoSpaceDN w:val="0"/>
        <w:adjustRightInd w:val="0"/>
        <w:spacing w:after="0" w:line="240" w:lineRule="exact"/>
        <w:ind w:left="4757" w:right="99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E6A52" w:rsidRPr="00DB472C" w:rsidRDefault="002E6A52" w:rsidP="00DB472C">
      <w:pPr>
        <w:autoSpaceDE w:val="0"/>
        <w:autoSpaceDN w:val="0"/>
        <w:adjustRightInd w:val="0"/>
        <w:spacing w:before="72" w:after="0" w:line="307" w:lineRule="exact"/>
        <w:ind w:left="4757" w:right="998"/>
        <w:rPr>
          <w:rFonts w:ascii="Times New Roman" w:eastAsiaTheme="minorEastAsia" w:hAnsi="Times New Roman" w:cs="Times New Roman"/>
          <w:b/>
          <w:bCs/>
          <w:spacing w:val="10"/>
          <w:sz w:val="28"/>
          <w:szCs w:val="28"/>
          <w:lang w:eastAsia="ru-RU"/>
        </w:rPr>
      </w:pPr>
      <w:r w:rsidRPr="00DB472C">
        <w:rPr>
          <w:rFonts w:ascii="Times New Roman" w:eastAsiaTheme="minorEastAsia" w:hAnsi="Times New Roman" w:cs="Times New Roman"/>
          <w:b/>
          <w:bCs/>
          <w:spacing w:val="10"/>
          <w:sz w:val="28"/>
          <w:szCs w:val="28"/>
          <w:lang w:eastAsia="ru-RU"/>
        </w:rPr>
        <w:t>Командующим войсками военных округов</w:t>
      </w:r>
    </w:p>
    <w:p w:rsidR="002E6A52" w:rsidRPr="00DB472C" w:rsidRDefault="002E6A52" w:rsidP="00DB472C">
      <w:pPr>
        <w:autoSpaceDE w:val="0"/>
        <w:autoSpaceDN w:val="0"/>
        <w:adjustRightInd w:val="0"/>
        <w:spacing w:after="0" w:line="240" w:lineRule="exact"/>
        <w:ind w:left="4334" w:firstLine="42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E6A52" w:rsidRPr="00DB472C" w:rsidRDefault="002E6A52" w:rsidP="00DB472C">
      <w:pPr>
        <w:autoSpaceDE w:val="0"/>
        <w:autoSpaceDN w:val="0"/>
        <w:adjustRightInd w:val="0"/>
        <w:spacing w:before="72" w:after="0" w:line="307" w:lineRule="exact"/>
        <w:ind w:left="4756"/>
        <w:rPr>
          <w:rFonts w:ascii="Times New Roman" w:eastAsiaTheme="minorEastAsia" w:hAnsi="Times New Roman" w:cs="Times New Roman"/>
          <w:b/>
          <w:bCs/>
          <w:spacing w:val="10"/>
          <w:sz w:val="28"/>
          <w:szCs w:val="28"/>
          <w:lang w:eastAsia="ru-RU"/>
        </w:rPr>
      </w:pPr>
      <w:r w:rsidRPr="00DB472C">
        <w:rPr>
          <w:rFonts w:ascii="Times New Roman" w:eastAsiaTheme="minorEastAsia" w:hAnsi="Times New Roman" w:cs="Times New Roman"/>
          <w:b/>
          <w:bCs/>
          <w:spacing w:val="10"/>
          <w:sz w:val="28"/>
          <w:szCs w:val="28"/>
          <w:lang w:eastAsia="ru-RU"/>
        </w:rPr>
        <w:t>Командующим родами войск                 Вооруженных Сил</w:t>
      </w:r>
    </w:p>
    <w:p w:rsidR="002E6A52" w:rsidRPr="00DB472C" w:rsidRDefault="002E6A52" w:rsidP="00DB472C">
      <w:pPr>
        <w:autoSpaceDE w:val="0"/>
        <w:autoSpaceDN w:val="0"/>
        <w:adjustRightInd w:val="0"/>
        <w:spacing w:after="0" w:line="307" w:lineRule="exact"/>
        <w:ind w:left="4756"/>
        <w:rPr>
          <w:rFonts w:ascii="Times New Roman" w:eastAsiaTheme="minorEastAsia" w:hAnsi="Times New Roman" w:cs="Times New Roman"/>
          <w:b/>
          <w:bCs/>
          <w:spacing w:val="10"/>
          <w:sz w:val="28"/>
          <w:szCs w:val="28"/>
          <w:lang w:eastAsia="ru-RU"/>
        </w:rPr>
      </w:pPr>
      <w:r w:rsidRPr="00DB472C">
        <w:rPr>
          <w:rFonts w:ascii="Times New Roman" w:eastAsiaTheme="minorEastAsia" w:hAnsi="Times New Roman" w:cs="Times New Roman"/>
          <w:b/>
          <w:bCs/>
          <w:spacing w:val="10"/>
          <w:sz w:val="28"/>
          <w:szCs w:val="28"/>
          <w:lang w:eastAsia="ru-RU"/>
        </w:rPr>
        <w:t>Российской Федерации</w:t>
      </w:r>
    </w:p>
    <w:p w:rsidR="002E6A52" w:rsidRPr="00DB472C" w:rsidRDefault="002E6A52" w:rsidP="00DB472C">
      <w:pPr>
        <w:autoSpaceDE w:val="0"/>
        <w:autoSpaceDN w:val="0"/>
        <w:adjustRightInd w:val="0"/>
        <w:spacing w:after="0" w:line="240" w:lineRule="exact"/>
        <w:ind w:left="475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472C" w:rsidRDefault="00DB472C" w:rsidP="00DB472C">
      <w:pPr>
        <w:autoSpaceDE w:val="0"/>
        <w:autoSpaceDN w:val="0"/>
        <w:adjustRightInd w:val="0"/>
        <w:spacing w:before="72" w:after="0" w:line="317" w:lineRule="exact"/>
        <w:ind w:left="4756"/>
        <w:rPr>
          <w:rFonts w:ascii="Times New Roman" w:eastAsiaTheme="minorEastAsia" w:hAnsi="Times New Roman" w:cs="Times New Roman"/>
          <w:b/>
          <w:bCs/>
          <w:spacing w:val="1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pacing w:val="10"/>
          <w:sz w:val="28"/>
          <w:szCs w:val="28"/>
          <w:lang w:eastAsia="ru-RU"/>
        </w:rPr>
        <w:t xml:space="preserve">Руководителям </w:t>
      </w:r>
      <w:r w:rsidR="002E6A52" w:rsidRPr="00DB472C">
        <w:rPr>
          <w:rFonts w:ascii="Times New Roman" w:eastAsiaTheme="minorEastAsia" w:hAnsi="Times New Roman" w:cs="Times New Roman"/>
          <w:b/>
          <w:bCs/>
          <w:spacing w:val="10"/>
          <w:sz w:val="28"/>
          <w:szCs w:val="28"/>
          <w:lang w:eastAsia="ru-RU"/>
        </w:rPr>
        <w:t>центральных органов военного управления</w:t>
      </w:r>
    </w:p>
    <w:p w:rsidR="00DB472C" w:rsidRDefault="00DB472C" w:rsidP="00DB472C">
      <w:pPr>
        <w:autoSpaceDE w:val="0"/>
        <w:autoSpaceDN w:val="0"/>
        <w:adjustRightInd w:val="0"/>
        <w:spacing w:before="72" w:after="0" w:line="317" w:lineRule="exact"/>
        <w:ind w:left="4756"/>
        <w:rPr>
          <w:rFonts w:ascii="Times New Roman" w:eastAsiaTheme="minorEastAsia" w:hAnsi="Times New Roman" w:cs="Times New Roman"/>
          <w:b/>
          <w:bCs/>
          <w:spacing w:val="10"/>
          <w:sz w:val="28"/>
          <w:szCs w:val="28"/>
          <w:lang w:eastAsia="ru-RU"/>
        </w:rPr>
      </w:pPr>
    </w:p>
    <w:p w:rsidR="002E6A52" w:rsidRPr="00DB472C" w:rsidRDefault="002E6A52" w:rsidP="00DB472C">
      <w:pPr>
        <w:autoSpaceDE w:val="0"/>
        <w:autoSpaceDN w:val="0"/>
        <w:adjustRightInd w:val="0"/>
        <w:spacing w:before="72" w:after="0" w:line="317" w:lineRule="exact"/>
        <w:ind w:left="4756"/>
        <w:rPr>
          <w:rFonts w:ascii="Times New Roman" w:eastAsiaTheme="minorEastAsia" w:hAnsi="Times New Roman" w:cs="Times New Roman"/>
          <w:b/>
          <w:bCs/>
          <w:spacing w:val="10"/>
          <w:sz w:val="28"/>
          <w:szCs w:val="28"/>
          <w:lang w:eastAsia="ru-RU"/>
        </w:rPr>
      </w:pPr>
      <w:r w:rsidRPr="00DB472C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Только: Председателю профсоюза гражданского персонала Вооруженных Сил России</w:t>
      </w:r>
    </w:p>
    <w:p w:rsidR="00DB472C" w:rsidRDefault="00DB472C" w:rsidP="00DB472C">
      <w:pPr>
        <w:autoSpaceDE w:val="0"/>
        <w:autoSpaceDN w:val="0"/>
        <w:adjustRightInd w:val="0"/>
        <w:spacing w:before="221"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E6A52" w:rsidRPr="00DB472C" w:rsidRDefault="002E6A52" w:rsidP="00DB472C">
      <w:pPr>
        <w:autoSpaceDE w:val="0"/>
        <w:autoSpaceDN w:val="0"/>
        <w:adjustRightInd w:val="0"/>
        <w:spacing w:before="221"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47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Внести изменение в Методические рекомендации об организации кадрового обеспечения и трудовых отношений с работниками органов военного управления, воинских частей и организаций Вооруженных Сил Российской Федерации (письмо </w:t>
      </w:r>
      <w:proofErr w:type="gramStart"/>
      <w:r w:rsidRPr="00DB472C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начальника Главного управления кадров Министерства обороны Российской Федерации</w:t>
      </w:r>
      <w:proofErr w:type="gramEnd"/>
      <w:r w:rsidRPr="00DB47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13 февраля 2014 г. № 173/ТК/243) согласно приложению к настоящему письму.</w:t>
      </w:r>
    </w:p>
    <w:p w:rsidR="00DB472C" w:rsidRDefault="00DB472C" w:rsidP="002E6A52">
      <w:pPr>
        <w:autoSpaceDE w:val="0"/>
        <w:autoSpaceDN w:val="0"/>
        <w:adjustRightInd w:val="0"/>
        <w:spacing w:before="206" w:after="0" w:line="307" w:lineRule="exact"/>
        <w:ind w:right="311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E6A52" w:rsidRPr="00DB472C" w:rsidRDefault="002E6A52" w:rsidP="002E6A52">
      <w:pPr>
        <w:autoSpaceDE w:val="0"/>
        <w:autoSpaceDN w:val="0"/>
        <w:adjustRightInd w:val="0"/>
        <w:spacing w:before="206" w:after="0" w:line="307" w:lineRule="exact"/>
        <w:ind w:right="311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47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Начальник Главного </w:t>
      </w:r>
      <w:proofErr w:type="gramStart"/>
      <w:r w:rsidRPr="00DB472C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управления кадров Министерства обороны Российской Федерации</w:t>
      </w:r>
      <w:proofErr w:type="gramEnd"/>
      <w:r w:rsidRPr="00DB47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генерал-полковник</w:t>
      </w:r>
    </w:p>
    <w:p w:rsidR="002E6A52" w:rsidRPr="00DB472C" w:rsidRDefault="00DB472C" w:rsidP="002E6A52">
      <w:pPr>
        <w:autoSpaceDE w:val="0"/>
        <w:autoSpaceDN w:val="0"/>
        <w:adjustRightInd w:val="0"/>
        <w:spacing w:before="34" w:after="0" w:line="240" w:lineRule="auto"/>
        <w:ind w:left="746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</w:t>
      </w:r>
      <w:proofErr w:type="spellStart"/>
      <w:r w:rsidR="002E6A52" w:rsidRPr="00DB472C">
        <w:rPr>
          <w:rFonts w:ascii="Times New Roman" w:eastAsiaTheme="minorEastAsia" w:hAnsi="Times New Roman" w:cs="Times New Roman"/>
          <w:sz w:val="28"/>
          <w:szCs w:val="28"/>
          <w:lang w:eastAsia="ru-RU"/>
        </w:rPr>
        <w:t>В.Горемыкин</w:t>
      </w:r>
      <w:proofErr w:type="spellEnd"/>
    </w:p>
    <w:p w:rsidR="002E6A52" w:rsidRPr="00DB472C" w:rsidRDefault="002E6A52" w:rsidP="002E6A52">
      <w:pPr>
        <w:autoSpaceDE w:val="0"/>
        <w:autoSpaceDN w:val="0"/>
        <w:adjustRightInd w:val="0"/>
        <w:spacing w:before="120" w:after="0" w:line="240" w:lineRule="auto"/>
        <w:ind w:right="65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E6A52" w:rsidRPr="00DB472C" w:rsidRDefault="002E6A52" w:rsidP="002E6A52">
      <w:pPr>
        <w:autoSpaceDE w:val="0"/>
        <w:autoSpaceDN w:val="0"/>
        <w:adjustRightInd w:val="0"/>
        <w:spacing w:before="120" w:after="0" w:line="240" w:lineRule="auto"/>
        <w:ind w:right="65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47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« 18 » декабря 2014 г. </w:t>
      </w:r>
    </w:p>
    <w:p w:rsidR="002E6A52" w:rsidRPr="00DB472C" w:rsidRDefault="002E6A52" w:rsidP="002E6A52">
      <w:pPr>
        <w:autoSpaceDE w:val="0"/>
        <w:autoSpaceDN w:val="0"/>
        <w:adjustRightInd w:val="0"/>
        <w:spacing w:before="120" w:after="0" w:line="240" w:lineRule="auto"/>
        <w:ind w:right="65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472C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Исх. № 173/ТК/ 2731</w:t>
      </w:r>
    </w:p>
    <w:p w:rsidR="002E6A52" w:rsidRPr="00DB472C" w:rsidRDefault="002E6A52" w:rsidP="002E6A52">
      <w:pPr>
        <w:shd w:val="clear" w:color="auto" w:fill="FFFFFF"/>
        <w:tabs>
          <w:tab w:val="left" w:pos="2127"/>
        </w:tabs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472C" w:rsidRPr="00DB472C" w:rsidRDefault="00DB472C" w:rsidP="002E6A52">
      <w:pPr>
        <w:autoSpaceDE w:val="0"/>
        <w:autoSpaceDN w:val="0"/>
        <w:adjustRightInd w:val="0"/>
        <w:spacing w:before="62" w:after="0" w:line="240" w:lineRule="auto"/>
        <w:ind w:left="355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472C" w:rsidRPr="00DB472C" w:rsidRDefault="00DB472C" w:rsidP="002E6A52">
      <w:pPr>
        <w:autoSpaceDE w:val="0"/>
        <w:autoSpaceDN w:val="0"/>
        <w:adjustRightInd w:val="0"/>
        <w:spacing w:before="62" w:after="0" w:line="240" w:lineRule="auto"/>
        <w:ind w:left="355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472C" w:rsidRPr="00DB472C" w:rsidRDefault="00DB472C" w:rsidP="002E6A52">
      <w:pPr>
        <w:autoSpaceDE w:val="0"/>
        <w:autoSpaceDN w:val="0"/>
        <w:adjustRightInd w:val="0"/>
        <w:spacing w:before="62" w:after="0" w:line="240" w:lineRule="auto"/>
        <w:ind w:left="355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472C" w:rsidRPr="00DB472C" w:rsidRDefault="00DB472C" w:rsidP="002E6A52">
      <w:pPr>
        <w:autoSpaceDE w:val="0"/>
        <w:autoSpaceDN w:val="0"/>
        <w:adjustRightInd w:val="0"/>
        <w:spacing w:before="62" w:after="0" w:line="240" w:lineRule="auto"/>
        <w:ind w:left="355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B472C" w:rsidRPr="00DB472C" w:rsidRDefault="00DB472C" w:rsidP="002E6A52">
      <w:pPr>
        <w:autoSpaceDE w:val="0"/>
        <w:autoSpaceDN w:val="0"/>
        <w:adjustRightInd w:val="0"/>
        <w:spacing w:before="62" w:after="0" w:line="240" w:lineRule="auto"/>
        <w:ind w:left="355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E6A52" w:rsidRPr="00DB472C" w:rsidRDefault="002E6A52" w:rsidP="002E6A52">
      <w:pPr>
        <w:autoSpaceDE w:val="0"/>
        <w:autoSpaceDN w:val="0"/>
        <w:adjustRightInd w:val="0"/>
        <w:spacing w:before="62" w:after="0" w:line="240" w:lineRule="auto"/>
        <w:ind w:left="355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B472C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Приложение к письму начальника Главного управления кадров Министерства обороны Российской Федерации </w:t>
      </w:r>
    </w:p>
    <w:p w:rsidR="002E6A52" w:rsidRPr="00DB472C" w:rsidRDefault="002E6A52" w:rsidP="002E6A52">
      <w:pPr>
        <w:autoSpaceDE w:val="0"/>
        <w:autoSpaceDN w:val="0"/>
        <w:adjustRightInd w:val="0"/>
        <w:spacing w:before="62" w:after="0" w:line="240" w:lineRule="auto"/>
        <w:ind w:left="355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472C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 « 18 » декабря 2014 г. № 173/ТК/2731</w:t>
      </w:r>
    </w:p>
    <w:p w:rsidR="002E6A52" w:rsidRPr="00DB472C" w:rsidRDefault="002E6A52" w:rsidP="002E6A52">
      <w:pPr>
        <w:autoSpaceDE w:val="0"/>
        <w:autoSpaceDN w:val="0"/>
        <w:adjustRightInd w:val="0"/>
        <w:spacing w:after="0" w:line="240" w:lineRule="auto"/>
        <w:ind w:left="638" w:firstLine="57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E6A52" w:rsidRPr="00DB472C" w:rsidRDefault="002E6A52" w:rsidP="002E6A52">
      <w:pPr>
        <w:autoSpaceDE w:val="0"/>
        <w:autoSpaceDN w:val="0"/>
        <w:adjustRightInd w:val="0"/>
        <w:spacing w:before="67" w:after="0" w:line="240" w:lineRule="auto"/>
        <w:ind w:left="638" w:firstLine="576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DB472C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Изменение, внесенное в Методические рекомендации об организации кадрового обеспечения и трудовых отношений с работниками органов военного управления, воинских частей и организаций Вооруженных Сил Российской Федерации</w:t>
      </w:r>
    </w:p>
    <w:p w:rsidR="002E6A52" w:rsidRPr="00DB472C" w:rsidRDefault="002E6A52" w:rsidP="002E6A52">
      <w:pPr>
        <w:autoSpaceDE w:val="0"/>
        <w:autoSpaceDN w:val="0"/>
        <w:adjustRightInd w:val="0"/>
        <w:spacing w:after="0" w:line="240" w:lineRule="auto"/>
        <w:ind w:left="67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E6A52" w:rsidRPr="00DB472C" w:rsidRDefault="002E6A52" w:rsidP="002E6A52">
      <w:pPr>
        <w:autoSpaceDE w:val="0"/>
        <w:autoSpaceDN w:val="0"/>
        <w:adjustRightInd w:val="0"/>
        <w:spacing w:before="62" w:after="0" w:line="240" w:lineRule="auto"/>
        <w:ind w:left="67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472C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Пункт 31 изложить в следующей редакции:</w:t>
      </w:r>
    </w:p>
    <w:p w:rsidR="002E6A52" w:rsidRPr="00DB472C" w:rsidRDefault="002E6A52" w:rsidP="002E6A52">
      <w:pPr>
        <w:autoSpaceDE w:val="0"/>
        <w:autoSpaceDN w:val="0"/>
        <w:adjustRightInd w:val="0"/>
        <w:spacing w:after="0" w:line="240" w:lineRule="auto"/>
        <w:ind w:firstLine="682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472C">
        <w:rPr>
          <w:rFonts w:ascii="Times New Roman" w:eastAsiaTheme="minorEastAsia" w:hAnsi="Times New Roman" w:cs="Times New Roman"/>
          <w:sz w:val="28"/>
          <w:szCs w:val="28"/>
          <w:lang w:eastAsia="ru-RU"/>
        </w:rPr>
        <w:t>«31. Руководителям (работникам), которым установлен ненормированный рабочий день, предоставляется ежегодный дополнительный оплачиваемый отпуск, продолжительность которого не может быть менее трех календарных дней.</w:t>
      </w:r>
    </w:p>
    <w:p w:rsidR="002E6A52" w:rsidRPr="00DB472C" w:rsidRDefault="002E6A52" w:rsidP="002E6A52">
      <w:pPr>
        <w:autoSpaceDE w:val="0"/>
        <w:autoSpaceDN w:val="0"/>
        <w:adjustRightInd w:val="0"/>
        <w:spacing w:after="0" w:line="240" w:lineRule="auto"/>
        <w:ind w:firstLine="6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472C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Перечень должностей работников с ненормированным рабочим днем, имеющих право на дополнительный отпуск (далее - перечень должностей), устанавливается правилами внутреннего трудового распорядка или иным нормативным актом организации.</w:t>
      </w:r>
    </w:p>
    <w:p w:rsidR="002E6A52" w:rsidRPr="00DB472C" w:rsidRDefault="002E6A52" w:rsidP="002E6A52">
      <w:pPr>
        <w:autoSpaceDE w:val="0"/>
        <w:autoSpaceDN w:val="0"/>
        <w:adjustRightInd w:val="0"/>
        <w:spacing w:after="0" w:line="240" w:lineRule="auto"/>
        <w:ind w:firstLine="672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472C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перечень должностей включаются лица, труд которых в течение рабочего дня не поддается точному учету.</w:t>
      </w:r>
    </w:p>
    <w:p w:rsidR="002E6A52" w:rsidRPr="00DB472C" w:rsidRDefault="002E6A52" w:rsidP="002E6A52">
      <w:pPr>
        <w:autoSpaceDE w:val="0"/>
        <w:autoSpaceDN w:val="0"/>
        <w:adjustRightInd w:val="0"/>
        <w:spacing w:after="0" w:line="240" w:lineRule="auto"/>
        <w:ind w:firstLine="672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472C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Продолжительность дополнительного отпуска по соответствующим должностям устанавливается правилами внутреннего трудового распорядка или иным нормативным актом организации и зависит от объема работы, степени напряженности труда, возможности работника выполнять свои трудовые функции за пределами нормальной продолжительности рабочего времени и других условий.</w:t>
      </w:r>
    </w:p>
    <w:p w:rsidR="002E6A52" w:rsidRPr="00DB472C" w:rsidRDefault="002E6A52" w:rsidP="002E6A52">
      <w:pPr>
        <w:autoSpaceDE w:val="0"/>
        <w:autoSpaceDN w:val="0"/>
        <w:adjustRightInd w:val="0"/>
        <w:spacing w:after="0" w:line="240" w:lineRule="auto"/>
        <w:ind w:firstLine="67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472C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Работодатель ведет учет времени, фактически отработанного каждым работником в условиях ненормированного рабочего дня</w:t>
      </w:r>
      <w:proofErr w:type="gramStart"/>
      <w:r w:rsidRPr="00DB472C">
        <w:rPr>
          <w:rFonts w:ascii="Times New Roman" w:eastAsiaTheme="minorEastAsia" w:hAnsi="Times New Roman" w:cs="Times New Roman"/>
          <w:sz w:val="28"/>
          <w:szCs w:val="28"/>
          <w:lang w:eastAsia="ru-RU"/>
        </w:rPr>
        <w:t>.».</w:t>
      </w:r>
      <w:proofErr w:type="gramEnd"/>
    </w:p>
    <w:p w:rsidR="003524CC" w:rsidRPr="00DB472C" w:rsidRDefault="003524CC" w:rsidP="00FC31C8">
      <w:pPr>
        <w:rPr>
          <w:sz w:val="28"/>
          <w:szCs w:val="28"/>
        </w:rPr>
      </w:pPr>
    </w:p>
    <w:sectPr w:rsidR="003524CC" w:rsidRPr="00DB4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9DB"/>
    <w:rsid w:val="002E6A52"/>
    <w:rsid w:val="003524CC"/>
    <w:rsid w:val="00A716D8"/>
    <w:rsid w:val="00C049DB"/>
    <w:rsid w:val="00CB3EDA"/>
    <w:rsid w:val="00DB472C"/>
    <w:rsid w:val="00FC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A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2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A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2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53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Highlander</dc:creator>
  <cp:lastModifiedBy>Денис</cp:lastModifiedBy>
  <cp:revision>3</cp:revision>
  <dcterms:created xsi:type="dcterms:W3CDTF">2015-05-05T16:04:00Z</dcterms:created>
  <dcterms:modified xsi:type="dcterms:W3CDTF">2015-05-05T16:06:00Z</dcterms:modified>
</cp:coreProperties>
</file>