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3E" w:rsidRPr="005A6B3E" w:rsidRDefault="005A6B3E" w:rsidP="005A6B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Pr="005A6B3E">
        <w:rPr>
          <w:rFonts w:ascii="Times New Roman" w:hAnsi="Times New Roman" w:cs="Times New Roman"/>
          <w:b/>
          <w:sz w:val="28"/>
          <w:szCs w:val="28"/>
        </w:rPr>
        <w:t xml:space="preserve"> разъяснений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Минтруда</w:t>
      </w:r>
      <w:r w:rsidR="00241C9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41C94">
        <w:rPr>
          <w:rFonts w:ascii="Times New Roman" w:hAnsi="Times New Roman" w:cs="Times New Roman"/>
          <w:b/>
          <w:sz w:val="28"/>
          <w:szCs w:val="28"/>
        </w:rPr>
        <w:t>Роструда</w:t>
      </w:r>
      <w:proofErr w:type="spellEnd"/>
      <w:r w:rsidR="00655720">
        <w:rPr>
          <w:rFonts w:ascii="Times New Roman" w:hAnsi="Times New Roman" w:cs="Times New Roman"/>
          <w:b/>
          <w:sz w:val="28"/>
          <w:szCs w:val="28"/>
        </w:rPr>
        <w:t xml:space="preserve"> и других органов власти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Pr="005A6B3E">
        <w:rPr>
          <w:rFonts w:ascii="Times New Roman" w:hAnsi="Times New Roman" w:cs="Times New Roman"/>
          <w:b/>
          <w:sz w:val="28"/>
          <w:szCs w:val="28"/>
        </w:rPr>
        <w:t xml:space="preserve"> 2020 год</w:t>
      </w:r>
    </w:p>
    <w:p w:rsidR="005A6B3E" w:rsidRDefault="005A6B3E"/>
    <w:p w:rsidR="00CE2491" w:rsidRDefault="002E617E" w:rsidP="002E61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A6B3E" w:rsidRPr="002E617E">
        <w:rPr>
          <w:rFonts w:ascii="Times New Roman" w:hAnsi="Times New Roman" w:cs="Times New Roman"/>
          <w:sz w:val="28"/>
          <w:szCs w:val="28"/>
        </w:rPr>
        <w:t>В графике отпусков необходимо отражать периоды отпуска совместителей. Внутренние совместители указывают</w:t>
      </w:r>
      <w:r w:rsidR="00DF6A46">
        <w:rPr>
          <w:rFonts w:ascii="Times New Roman" w:hAnsi="Times New Roman" w:cs="Times New Roman"/>
          <w:sz w:val="28"/>
          <w:szCs w:val="28"/>
        </w:rPr>
        <w:t xml:space="preserve">ся в графике единожды, так как </w:t>
      </w:r>
      <w:r w:rsidR="005A6B3E" w:rsidRPr="002E617E">
        <w:rPr>
          <w:rFonts w:ascii="Times New Roman" w:hAnsi="Times New Roman" w:cs="Times New Roman"/>
          <w:sz w:val="28"/>
          <w:szCs w:val="28"/>
        </w:rPr>
        <w:t>по ТК РФ отпускной ежегодный период по постоянному месту работы должен иметь полное совпадение с отпуском по совместительству. Последний тезис представляется спорным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617E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2E617E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2E617E">
        <w:rPr>
          <w:rFonts w:ascii="Times New Roman" w:hAnsi="Times New Roman" w:cs="Times New Roman"/>
          <w:sz w:val="28"/>
          <w:szCs w:val="28"/>
        </w:rPr>
        <w:t xml:space="preserve"> </w:t>
      </w:r>
      <w:r w:rsidR="00A57D6D">
        <w:rPr>
          <w:rFonts w:ascii="Times New Roman" w:hAnsi="Times New Roman" w:cs="Times New Roman"/>
          <w:sz w:val="28"/>
          <w:szCs w:val="28"/>
        </w:rPr>
        <w:t xml:space="preserve"> от 25.12.2020 </w:t>
      </w:r>
      <w:r w:rsidRPr="002E617E">
        <w:rPr>
          <w:rFonts w:ascii="Times New Roman" w:hAnsi="Times New Roman" w:cs="Times New Roman"/>
          <w:sz w:val="28"/>
          <w:szCs w:val="28"/>
        </w:rPr>
        <w:t xml:space="preserve"> </w:t>
      </w:r>
      <w:r w:rsidR="00A57D6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57D6D" w:rsidRPr="00DF6A46">
        <w:rPr>
          <w:rFonts w:ascii="Times New Roman" w:hAnsi="Times New Roman" w:cs="Times New Roman"/>
          <w:sz w:val="28"/>
          <w:szCs w:val="28"/>
        </w:rPr>
        <w:t xml:space="preserve"> </w:t>
      </w:r>
      <w:r w:rsidRPr="002E617E">
        <w:rPr>
          <w:rFonts w:ascii="Times New Roman" w:hAnsi="Times New Roman" w:cs="Times New Roman"/>
          <w:sz w:val="28"/>
          <w:szCs w:val="28"/>
        </w:rPr>
        <w:t>ПГ/60005-6-1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E617E" w:rsidRDefault="001D6847" w:rsidP="002E61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D6847">
        <w:rPr>
          <w:rFonts w:ascii="Times New Roman" w:hAnsi="Times New Roman" w:cs="Times New Roman"/>
          <w:sz w:val="28"/>
          <w:szCs w:val="28"/>
        </w:rPr>
        <w:t xml:space="preserve">Утвержденный график отпусков доводится до сведения всех работников. Однако помимо этого работодатель должен известить каждого работника о времени начала его отпуска не </w:t>
      </w:r>
      <w:proofErr w:type="gramStart"/>
      <w:r w:rsidRPr="001D6847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1D6847">
        <w:rPr>
          <w:rFonts w:ascii="Times New Roman" w:hAnsi="Times New Roman" w:cs="Times New Roman"/>
          <w:sz w:val="28"/>
          <w:szCs w:val="28"/>
        </w:rPr>
        <w:t xml:space="preserve"> чем за две недели. Таким образом, по ТК РФ работодатель обязан </w:t>
      </w:r>
      <w:proofErr w:type="gramStart"/>
      <w:r w:rsidRPr="001D6847">
        <w:rPr>
          <w:rFonts w:ascii="Times New Roman" w:hAnsi="Times New Roman" w:cs="Times New Roman"/>
          <w:sz w:val="28"/>
          <w:szCs w:val="28"/>
        </w:rPr>
        <w:t>предоставить документ</w:t>
      </w:r>
      <w:proofErr w:type="gramEnd"/>
      <w:r w:rsidRPr="001D6847">
        <w:rPr>
          <w:rFonts w:ascii="Times New Roman" w:hAnsi="Times New Roman" w:cs="Times New Roman"/>
          <w:sz w:val="28"/>
          <w:szCs w:val="28"/>
        </w:rPr>
        <w:t>, в данном случае это уведомление, сотруднику за 14 суток до начала положенного отдыха. Эта обязанность должна быть исполнена не только для тех, кто уходит в очередной отпуск по графику, но и для работников, которые решили взять дополнительный отдых. Данный документ может быть сформирован в свободной форме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D6847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1D6847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1D6847">
        <w:rPr>
          <w:rFonts w:ascii="Times New Roman" w:hAnsi="Times New Roman" w:cs="Times New Roman"/>
          <w:sz w:val="28"/>
          <w:szCs w:val="28"/>
        </w:rPr>
        <w:t xml:space="preserve"> от 24.12.2020 N ПГ/59245-6-1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B5FE7" w:rsidRDefault="000B5FE7" w:rsidP="002E61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B5FE7">
        <w:rPr>
          <w:rFonts w:ascii="Times New Roman" w:hAnsi="Times New Roman" w:cs="Times New Roman"/>
          <w:sz w:val="28"/>
          <w:szCs w:val="28"/>
        </w:rPr>
        <w:t>Работодатель не обязан учитывать мнение работников при составлении графика отпусков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B5FE7">
        <w:rPr>
          <w:rFonts w:ascii="Times New Roman" w:hAnsi="Times New Roman" w:cs="Times New Roman"/>
          <w:sz w:val="28"/>
          <w:szCs w:val="28"/>
        </w:rPr>
        <w:t>Письмо Минтруда России от 09.12.2020 N 14-2/ООГ-17854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B5FE7" w:rsidRDefault="000B5FE7" w:rsidP="002E61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B5FE7">
        <w:rPr>
          <w:rFonts w:ascii="Times New Roman" w:hAnsi="Times New Roman" w:cs="Times New Roman"/>
          <w:sz w:val="28"/>
          <w:szCs w:val="28"/>
        </w:rPr>
        <w:t>Трудовой кодекс не содержит прямых указаний на необходимость ознакомления работников с графиком отпусков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B5FE7">
        <w:rPr>
          <w:rFonts w:ascii="Times New Roman" w:hAnsi="Times New Roman" w:cs="Times New Roman"/>
          <w:sz w:val="28"/>
          <w:szCs w:val="28"/>
        </w:rPr>
        <w:t>Письмо Минтруда России от 09.12.2020 N 14-2/ООГ-17846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636C3" w:rsidRDefault="008636C3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8636C3">
        <w:rPr>
          <w:rFonts w:ascii="Times New Roman" w:hAnsi="Times New Roman" w:cs="Times New Roman"/>
          <w:sz w:val="28"/>
          <w:szCs w:val="28"/>
        </w:rPr>
        <w:t>Трудовое законодательство устанавливает императивное правило, согласно которому при утверждении графика отпусков, работодатель обязан учитывать мнение представительного органа работников независимо от количества его членов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636C3">
        <w:rPr>
          <w:rFonts w:ascii="Times New Roman" w:hAnsi="Times New Roman" w:cs="Times New Roman"/>
          <w:sz w:val="28"/>
          <w:szCs w:val="28"/>
        </w:rPr>
        <w:t>Письмо Минтруда России от 08.12.2020 N 14-2/ООГ-17788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36C3">
        <w:rPr>
          <w:rFonts w:ascii="Times New Roman" w:hAnsi="Times New Roman" w:cs="Times New Roman"/>
          <w:sz w:val="28"/>
          <w:szCs w:val="28"/>
        </w:rPr>
        <w:t>Письмо Минтруда России от 08.12.2020 N 14-2/ООГ-17785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8515E">
        <w:rPr>
          <w:rFonts w:ascii="Times New Roman" w:hAnsi="Times New Roman" w:cs="Times New Roman"/>
          <w:sz w:val="28"/>
          <w:szCs w:val="28"/>
        </w:rPr>
        <w:t>Работник, имеющий право на использование отпуска в удобное время, имеет право на изменение указанной в графике отпусков даты начала отпуска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8515E">
        <w:rPr>
          <w:rFonts w:ascii="Times New Roman" w:hAnsi="Times New Roman" w:cs="Times New Roman"/>
          <w:sz w:val="28"/>
          <w:szCs w:val="28"/>
        </w:rPr>
        <w:t>Письмо Минтруда России от 08.12.2020 N 14-2/ООГ-17786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88515E">
        <w:rPr>
          <w:rFonts w:ascii="Times New Roman" w:hAnsi="Times New Roman" w:cs="Times New Roman"/>
          <w:sz w:val="28"/>
          <w:szCs w:val="28"/>
        </w:rPr>
        <w:t>Работодатели вправе урегулировать вопрос о необходимости включения не использованных работниками отпусков за предыдущие годы в график в ЛНА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8515E">
        <w:rPr>
          <w:rFonts w:ascii="Times New Roman" w:hAnsi="Times New Roman" w:cs="Times New Roman"/>
          <w:sz w:val="28"/>
          <w:szCs w:val="28"/>
        </w:rPr>
        <w:t>Письмо Минтруда России от 08.12.2020 N 14-2/ООГ-17800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Pr="0088515E">
        <w:rPr>
          <w:rFonts w:ascii="Times New Roman" w:hAnsi="Times New Roman" w:cs="Times New Roman"/>
          <w:sz w:val="28"/>
          <w:szCs w:val="28"/>
        </w:rPr>
        <w:t>Закон не ограничивает материально ответственного работника в возможности увольнения по собственному желанию в период отпуска и работодатель не может работнику в этом препятствовать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8515E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88515E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88515E">
        <w:rPr>
          <w:rFonts w:ascii="Times New Roman" w:hAnsi="Times New Roman" w:cs="Times New Roman"/>
          <w:sz w:val="28"/>
          <w:szCs w:val="28"/>
        </w:rPr>
        <w:t xml:space="preserve"> от 04.12.2020 N ПГ/56783-6-1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88515E">
        <w:rPr>
          <w:rFonts w:ascii="Times New Roman" w:hAnsi="Times New Roman" w:cs="Times New Roman"/>
          <w:sz w:val="28"/>
          <w:szCs w:val="28"/>
        </w:rPr>
        <w:t xml:space="preserve">Если выполнение обязанностей по обслуживанию материальных ценностей является основной трудовой функцией работника, что оговорено при приеме на работу, и с работником может быть заключен договор о полной материальной ответственности, о чем работник знал, отказ от заключения такого договора следует рассматривать как неисполнение трудовых обязанностей со </w:t>
      </w:r>
      <w:r>
        <w:rPr>
          <w:rFonts w:ascii="Times New Roman" w:hAnsi="Times New Roman" w:cs="Times New Roman"/>
          <w:sz w:val="28"/>
          <w:szCs w:val="28"/>
        </w:rPr>
        <w:t>всеми вытекающими последствиями (</w:t>
      </w:r>
      <w:r w:rsidRPr="0088515E">
        <w:rPr>
          <w:rFonts w:ascii="Times New Roman" w:hAnsi="Times New Roman" w:cs="Times New Roman"/>
          <w:sz w:val="28"/>
          <w:szCs w:val="28"/>
        </w:rPr>
        <w:t>Письмо Минтруда России от 17.11.2020 N 14-2/ООГ-17024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88515E">
        <w:rPr>
          <w:rFonts w:ascii="Times New Roman" w:hAnsi="Times New Roman" w:cs="Times New Roman"/>
          <w:sz w:val="28"/>
          <w:szCs w:val="28"/>
        </w:rPr>
        <w:t>Ветераны боевых действий имеют право на предоставление отпуска без сохранения заработной платы сроком до 35 календарных дней в году. Разделение такого отпуска на части не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8515E">
        <w:rPr>
          <w:rFonts w:ascii="Times New Roman" w:hAnsi="Times New Roman" w:cs="Times New Roman"/>
          <w:sz w:val="28"/>
          <w:szCs w:val="28"/>
        </w:rPr>
        <w:t>Письмо Минтруда России от 29.10.2020 N 14-2/ООГ-16464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8515E" w:rsidRDefault="0088515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41D26" w:rsidRPr="00441D26">
        <w:rPr>
          <w:rFonts w:ascii="Times New Roman" w:hAnsi="Times New Roman" w:cs="Times New Roman"/>
          <w:sz w:val="28"/>
          <w:szCs w:val="28"/>
        </w:rPr>
        <w:t>Перевести сотрудника с одного графика на другой работодатель может, если успевает уведомить об изменении за месяц до введения в действие нового графика</w:t>
      </w:r>
      <w:r w:rsidR="00441D26">
        <w:rPr>
          <w:rFonts w:ascii="Times New Roman" w:hAnsi="Times New Roman" w:cs="Times New Roman"/>
          <w:sz w:val="28"/>
          <w:szCs w:val="28"/>
        </w:rPr>
        <w:t xml:space="preserve"> (</w:t>
      </w:r>
      <w:r w:rsidR="00441D26" w:rsidRPr="00441D26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="00441D26" w:rsidRPr="00441D26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="00441D26" w:rsidRPr="00441D26">
        <w:rPr>
          <w:rFonts w:ascii="Times New Roman" w:hAnsi="Times New Roman" w:cs="Times New Roman"/>
          <w:sz w:val="28"/>
          <w:szCs w:val="28"/>
        </w:rPr>
        <w:t xml:space="preserve"> от 28.10.2020 N ПГ/49630-6-1</w:t>
      </w:r>
      <w:r w:rsidR="00441D26">
        <w:rPr>
          <w:rFonts w:ascii="Times New Roman" w:hAnsi="Times New Roman" w:cs="Times New Roman"/>
          <w:sz w:val="28"/>
          <w:szCs w:val="28"/>
        </w:rPr>
        <w:t>).</w:t>
      </w:r>
    </w:p>
    <w:p w:rsidR="00441D26" w:rsidRDefault="00441D26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441D26">
        <w:rPr>
          <w:rFonts w:ascii="Times New Roman" w:hAnsi="Times New Roman" w:cs="Times New Roman"/>
          <w:sz w:val="28"/>
          <w:szCs w:val="28"/>
        </w:rPr>
        <w:t>Работодатель не вправе задерживать выплату работнику расчета при увольнении, если работник не сдал спецодежду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41D26">
        <w:rPr>
          <w:rFonts w:ascii="Times New Roman" w:hAnsi="Times New Roman" w:cs="Times New Roman"/>
          <w:sz w:val="28"/>
          <w:szCs w:val="28"/>
        </w:rPr>
        <w:t>Письмо Минтруда России от 27.10.2020 N 14-2/ООГ-16355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41D26" w:rsidRDefault="00441D26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441D26">
        <w:rPr>
          <w:rFonts w:ascii="Times New Roman" w:hAnsi="Times New Roman" w:cs="Times New Roman"/>
          <w:sz w:val="28"/>
          <w:szCs w:val="28"/>
        </w:rPr>
        <w:t xml:space="preserve">Отнесение условий труда к вредным (опасным) условиям труда по биологическому фактору на рабочих местах работников, участвующих в оказании медицинской помощи больным, инфицированным вирусом COVID-19, необходимо осуществлять с учетом отнесения возбудителя </w:t>
      </w:r>
      <w:proofErr w:type="spellStart"/>
      <w:r w:rsidRPr="00441D2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1D26">
        <w:rPr>
          <w:rFonts w:ascii="Times New Roman" w:hAnsi="Times New Roman" w:cs="Times New Roman"/>
          <w:sz w:val="28"/>
          <w:szCs w:val="28"/>
        </w:rPr>
        <w:t xml:space="preserve"> ко II группе патогенности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41D26">
        <w:rPr>
          <w:rFonts w:ascii="Times New Roman" w:hAnsi="Times New Roman" w:cs="Times New Roman"/>
          <w:sz w:val="28"/>
          <w:szCs w:val="28"/>
        </w:rPr>
        <w:t>Письмо Минтруда России от 16.10.2020 N 15-1/В-4609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41D26" w:rsidRDefault="00441D26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441D26">
        <w:rPr>
          <w:rFonts w:ascii="Times New Roman" w:hAnsi="Times New Roman" w:cs="Times New Roman"/>
          <w:sz w:val="28"/>
          <w:szCs w:val="28"/>
        </w:rPr>
        <w:t>Разъяснены особенности регулирования труда работников с ненормированным рабочим временем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41D26">
        <w:rPr>
          <w:rFonts w:ascii="Times New Roman" w:hAnsi="Times New Roman" w:cs="Times New Roman"/>
          <w:sz w:val="28"/>
          <w:szCs w:val="28"/>
        </w:rPr>
        <w:t>Письмо Минтруда России от 13.10.2020 N 14-2/ООГ-15911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41D26" w:rsidRDefault="00441D26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441D26">
        <w:rPr>
          <w:rFonts w:ascii="Times New Roman" w:hAnsi="Times New Roman" w:cs="Times New Roman"/>
          <w:sz w:val="28"/>
          <w:szCs w:val="28"/>
        </w:rPr>
        <w:t xml:space="preserve">Работнику </w:t>
      </w:r>
      <w:proofErr w:type="gramStart"/>
      <w:r w:rsidRPr="00441D26">
        <w:rPr>
          <w:rFonts w:ascii="Times New Roman" w:hAnsi="Times New Roman" w:cs="Times New Roman"/>
          <w:sz w:val="28"/>
          <w:szCs w:val="28"/>
        </w:rPr>
        <w:t>предоставляется полный день</w:t>
      </w:r>
      <w:proofErr w:type="gramEnd"/>
      <w:r w:rsidRPr="00441D26">
        <w:rPr>
          <w:rFonts w:ascii="Times New Roman" w:hAnsi="Times New Roman" w:cs="Times New Roman"/>
          <w:sz w:val="28"/>
          <w:szCs w:val="28"/>
        </w:rPr>
        <w:t xml:space="preserve"> отдыха независимо от того, сколько часов им было отработано в выходной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41D26">
        <w:rPr>
          <w:rFonts w:ascii="Times New Roman" w:hAnsi="Times New Roman" w:cs="Times New Roman"/>
          <w:sz w:val="28"/>
          <w:szCs w:val="28"/>
        </w:rPr>
        <w:t>Письмо Минтруда России от 07.10.2020 N 14-2/ООГ-15728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1A7BF9">
        <w:rPr>
          <w:rFonts w:ascii="Times New Roman" w:hAnsi="Times New Roman" w:cs="Times New Roman"/>
          <w:sz w:val="28"/>
          <w:szCs w:val="28"/>
        </w:rPr>
        <w:t xml:space="preserve">Если работник при приеме на работу отказывается от ведения бумажной трудовой книжки, то в трудовую книжку работника следует внести </w:t>
      </w:r>
      <w:r w:rsidRPr="001A7BF9">
        <w:rPr>
          <w:rFonts w:ascii="Times New Roman" w:hAnsi="Times New Roman" w:cs="Times New Roman"/>
          <w:sz w:val="28"/>
          <w:szCs w:val="28"/>
        </w:rPr>
        <w:lastRenderedPageBreak/>
        <w:t>запись о приеме на работу, уведомить работника в письменной форме об изменениях в трудовом законодательстве, связанных с формированием сведений о трудовой деятельности в электронном виде, и в случае выбора работником предоставления ему сведений о трудовой деятельности внести соответствующую запись в трудовую</w:t>
      </w:r>
      <w:proofErr w:type="gramEnd"/>
      <w:r w:rsidRPr="001A7BF9">
        <w:rPr>
          <w:rFonts w:ascii="Times New Roman" w:hAnsi="Times New Roman" w:cs="Times New Roman"/>
          <w:sz w:val="28"/>
          <w:szCs w:val="28"/>
        </w:rPr>
        <w:t xml:space="preserve"> книжку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>Письмо Минтруда России от 07.10.2020 N 14-2/ООГ-15729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1A7BF9">
        <w:rPr>
          <w:rFonts w:ascii="Times New Roman" w:hAnsi="Times New Roman" w:cs="Times New Roman"/>
          <w:sz w:val="28"/>
          <w:szCs w:val="28"/>
        </w:rPr>
        <w:t xml:space="preserve">Размер выходного пособия при сокращении определяется исключительно на основе исчисленного в установленном порядке среднего месячного заработка, не является оплатой какого-либо периода (прошедшего или будущего) и выплачивается работнику при увольнении. </w:t>
      </w:r>
      <w:proofErr w:type="gramStart"/>
      <w:r w:rsidRPr="001A7BF9">
        <w:rPr>
          <w:rFonts w:ascii="Times New Roman" w:hAnsi="Times New Roman" w:cs="Times New Roman"/>
          <w:sz w:val="28"/>
          <w:szCs w:val="28"/>
        </w:rPr>
        <w:t>Размер данной выплаты зависит от ранее полученных работником в качестве оплаты его труда денежных сумм; она призвана обеспечить уволенному лицу средства к существованию в размере не меньшем, чем средний месячный заработок, исчисленный исходя из его заработной платы за 12 календарных месяцев, предшествовавших увольнению.</w:t>
      </w:r>
      <w:proofErr w:type="gramEnd"/>
      <w:r w:rsidRPr="001A7BF9">
        <w:rPr>
          <w:rFonts w:ascii="Times New Roman" w:hAnsi="Times New Roman" w:cs="Times New Roman"/>
          <w:sz w:val="28"/>
          <w:szCs w:val="28"/>
        </w:rPr>
        <w:t xml:space="preserve"> Соответственно, размер выходного </w:t>
      </w:r>
      <w:proofErr w:type="gramStart"/>
      <w:r w:rsidRPr="001A7BF9">
        <w:rPr>
          <w:rFonts w:ascii="Times New Roman" w:hAnsi="Times New Roman" w:cs="Times New Roman"/>
          <w:sz w:val="28"/>
          <w:szCs w:val="28"/>
        </w:rPr>
        <w:t>пособия</w:t>
      </w:r>
      <w:proofErr w:type="gramEnd"/>
      <w:r w:rsidRPr="001A7BF9">
        <w:rPr>
          <w:rFonts w:ascii="Times New Roman" w:hAnsi="Times New Roman" w:cs="Times New Roman"/>
          <w:sz w:val="28"/>
          <w:szCs w:val="28"/>
        </w:rPr>
        <w:t xml:space="preserve"> не может зависеть от </w:t>
      </w:r>
      <w:proofErr w:type="gramStart"/>
      <w:r w:rsidRPr="001A7BF9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1A7BF9">
        <w:rPr>
          <w:rFonts w:ascii="Times New Roman" w:hAnsi="Times New Roman" w:cs="Times New Roman"/>
          <w:sz w:val="28"/>
          <w:szCs w:val="28"/>
        </w:rPr>
        <w:t xml:space="preserve"> бы то ни было обстоятельств, имевших место после увольнения работника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>Письмо Минтруда России от 01.10.2020 N 14-2/ООГ-15571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1A7BF9">
        <w:rPr>
          <w:rFonts w:ascii="Times New Roman" w:hAnsi="Times New Roman" w:cs="Times New Roman"/>
          <w:sz w:val="28"/>
          <w:szCs w:val="28"/>
        </w:rPr>
        <w:t>У работодателя нет правовых оснований требовать у работника справку, подтверждающую отрицательный результат тестирования на covid-19, и самого прохождения теста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>Письмо Минтруда России от 01.10.2020 N 14-2/10/ФС-1503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1A7BF9">
        <w:rPr>
          <w:rFonts w:ascii="Times New Roman" w:hAnsi="Times New Roman" w:cs="Times New Roman"/>
          <w:sz w:val="28"/>
          <w:szCs w:val="28"/>
        </w:rPr>
        <w:t>ТК РФ не устанавливает такого вида дисциплинарного взыскания, как лишение премии. В отношении премий правильнее говорить об их установлении и выплате за трудовые достижения в зависимости от степени этих достижений, чем о лишении (снижении) в связи с недостатками в работе и нарушениями дисциплины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>Письмо Минтруда России от 28.09.2020 N 14-2/ООГ-15428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Pr="001A7BF9">
        <w:rPr>
          <w:rFonts w:ascii="Times New Roman" w:hAnsi="Times New Roman" w:cs="Times New Roman"/>
          <w:sz w:val="28"/>
          <w:szCs w:val="28"/>
        </w:rPr>
        <w:t xml:space="preserve">Увольнение или отстранение от работы сотрудника образовательного учреждения за отказ от иммунизации от COVID-19, отказ от сдачи тестов на </w:t>
      </w:r>
      <w:proofErr w:type="spellStart"/>
      <w:r w:rsidRPr="001A7BF9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1A7BF9">
        <w:rPr>
          <w:rFonts w:ascii="Times New Roman" w:hAnsi="Times New Roman" w:cs="Times New Roman"/>
          <w:sz w:val="28"/>
          <w:szCs w:val="28"/>
        </w:rPr>
        <w:t xml:space="preserve"> и на антитела ТК РФ не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1A7BF9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1A7BF9">
        <w:rPr>
          <w:rFonts w:ascii="Times New Roman" w:hAnsi="Times New Roman" w:cs="Times New Roman"/>
          <w:sz w:val="28"/>
          <w:szCs w:val="28"/>
        </w:rPr>
        <w:t xml:space="preserve"> России от 24.09.2020 N МП-П-3394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A7BF9" w:rsidRDefault="001A7BF9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Pr="001A7BF9">
        <w:rPr>
          <w:rFonts w:ascii="Times New Roman" w:hAnsi="Times New Roman" w:cs="Times New Roman"/>
          <w:sz w:val="28"/>
          <w:szCs w:val="28"/>
        </w:rPr>
        <w:t>Оформление обходного листа при увольнении работника законодательством не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7BF9">
        <w:rPr>
          <w:rFonts w:ascii="Times New Roman" w:hAnsi="Times New Roman" w:cs="Times New Roman"/>
          <w:sz w:val="28"/>
          <w:szCs w:val="28"/>
        </w:rPr>
        <w:t>Письмо Минтруда России от 16.09.2020 N 14-2/ООГ-14959</w:t>
      </w:r>
      <w:r w:rsidR="00322DBC">
        <w:rPr>
          <w:rFonts w:ascii="Times New Roman" w:hAnsi="Times New Roman" w:cs="Times New Roman"/>
          <w:sz w:val="28"/>
          <w:szCs w:val="28"/>
        </w:rPr>
        <w:t>).</w:t>
      </w:r>
    </w:p>
    <w:p w:rsidR="00322DBC" w:rsidRDefault="00322DBC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22. </w:t>
      </w:r>
      <w:r w:rsidRPr="00322DBC">
        <w:rPr>
          <w:rFonts w:ascii="Times New Roman" w:hAnsi="Times New Roman" w:cs="Times New Roman"/>
          <w:sz w:val="28"/>
          <w:szCs w:val="28"/>
        </w:rPr>
        <w:t>Если работники постоянно перемещаются в пределах обслуживаемых ими участков, то данные поездки служебными командировками не являются. Работникам в таких случаях возмещаются расходы, связанные со служебными поездками, в соответствии со статьей 168.1 ТК РФ как работникам, постоянная работа которых осуществляется в пути или имеет разъездной характер. Если же поездки работников не носят постоянного характера и в каждом случае осуществляются по отдельному распоряжению работодателя, то данные поездки следует рассматривать как служебные командировки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22DBC">
        <w:rPr>
          <w:rFonts w:ascii="Times New Roman" w:hAnsi="Times New Roman" w:cs="Times New Roman"/>
          <w:sz w:val="28"/>
          <w:szCs w:val="28"/>
        </w:rPr>
        <w:t>Письмо Минтруда России от 02.09.2020 N 14-2/ООГ-14185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22DBC" w:rsidRDefault="00322DBC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</w:t>
      </w:r>
      <w:r w:rsidRPr="00322DBC">
        <w:rPr>
          <w:rFonts w:ascii="Times New Roman" w:hAnsi="Times New Roman" w:cs="Times New Roman"/>
          <w:sz w:val="28"/>
          <w:szCs w:val="28"/>
        </w:rPr>
        <w:t xml:space="preserve">Подсчет стажа работы во вредных условиях труда для целей проведения периодических медосмотров в центре </w:t>
      </w:r>
      <w:proofErr w:type="spellStart"/>
      <w:r w:rsidRPr="00322DBC">
        <w:rPr>
          <w:rFonts w:ascii="Times New Roman" w:hAnsi="Times New Roman" w:cs="Times New Roman"/>
          <w:sz w:val="28"/>
          <w:szCs w:val="28"/>
        </w:rPr>
        <w:t>профпатологии</w:t>
      </w:r>
      <w:proofErr w:type="spellEnd"/>
      <w:r w:rsidRPr="00322DBC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proofErr w:type="gramStart"/>
      <w:r w:rsidRPr="00322DBC">
        <w:rPr>
          <w:rFonts w:ascii="Times New Roman" w:hAnsi="Times New Roman" w:cs="Times New Roman"/>
          <w:sz w:val="28"/>
          <w:szCs w:val="28"/>
        </w:rPr>
        <w:t>с даты заклю</w:t>
      </w:r>
      <w:r>
        <w:rPr>
          <w:rFonts w:ascii="Times New Roman" w:hAnsi="Times New Roman" w:cs="Times New Roman"/>
          <w:sz w:val="28"/>
          <w:szCs w:val="28"/>
        </w:rPr>
        <w:t>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нового трудового договора (</w:t>
      </w:r>
      <w:r w:rsidRPr="00322DBC">
        <w:rPr>
          <w:rFonts w:ascii="Times New Roman" w:hAnsi="Times New Roman" w:cs="Times New Roman"/>
          <w:sz w:val="28"/>
          <w:szCs w:val="28"/>
        </w:rPr>
        <w:t>Письмо Минздрава России от 25.08.2020 N 28-4/3104547-9475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22DBC" w:rsidRDefault="00322DBC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75431E" w:rsidRPr="0075431E">
        <w:rPr>
          <w:rFonts w:ascii="Times New Roman" w:hAnsi="Times New Roman" w:cs="Times New Roman"/>
          <w:sz w:val="28"/>
          <w:szCs w:val="28"/>
        </w:rPr>
        <w:t>Продолжительность еженедельного непрерывного отдыха рассчитывается от времени окончания работы накануне выходного дня до начала работы (смены) в следующий после выходного рабочий день</w:t>
      </w:r>
      <w:r w:rsidR="0075431E">
        <w:rPr>
          <w:rFonts w:ascii="Times New Roman" w:hAnsi="Times New Roman" w:cs="Times New Roman"/>
          <w:sz w:val="28"/>
          <w:szCs w:val="28"/>
        </w:rPr>
        <w:t xml:space="preserve"> (</w:t>
      </w:r>
      <w:r w:rsidR="0075431E" w:rsidRPr="0075431E">
        <w:rPr>
          <w:rFonts w:ascii="Times New Roman" w:hAnsi="Times New Roman" w:cs="Times New Roman"/>
          <w:sz w:val="28"/>
          <w:szCs w:val="28"/>
        </w:rPr>
        <w:t>Письмо Минтруда России от 12.08.2020 N 14-2/10/П-7979</w:t>
      </w:r>
      <w:r w:rsidR="0075431E">
        <w:rPr>
          <w:rFonts w:ascii="Times New Roman" w:hAnsi="Times New Roman" w:cs="Times New Roman"/>
          <w:sz w:val="28"/>
          <w:szCs w:val="28"/>
        </w:rPr>
        <w:t>).</w:t>
      </w:r>
    </w:p>
    <w:p w:rsidR="0075431E" w:rsidRDefault="0075431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Pr="0075431E">
        <w:rPr>
          <w:rFonts w:ascii="Times New Roman" w:hAnsi="Times New Roman" w:cs="Times New Roman"/>
          <w:sz w:val="28"/>
          <w:szCs w:val="28"/>
        </w:rPr>
        <w:t>Работодатель не может уведомить о предстоящем увольнении в связи с сокращением лиц, в отношении которых такое увольнение не может быть осуществлено (беременные женщины, женщины, имеющие ребенка в возрасте до трех лет, одинокие матери, имеющие ребенка в возрасте до 14 лет)</w:t>
      </w:r>
      <w:r w:rsidR="00DF6A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5431E">
        <w:rPr>
          <w:rFonts w:ascii="Times New Roman" w:hAnsi="Times New Roman" w:cs="Times New Roman"/>
          <w:sz w:val="28"/>
          <w:szCs w:val="28"/>
        </w:rPr>
        <w:t>Письмо Минтруда России от 10.08.2020 N 14-2/ООГ-12666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5431E" w:rsidRDefault="0075431E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</w:t>
      </w:r>
      <w:r w:rsidR="007862D8" w:rsidRPr="007862D8">
        <w:rPr>
          <w:rFonts w:ascii="Times New Roman" w:hAnsi="Times New Roman" w:cs="Times New Roman"/>
          <w:sz w:val="28"/>
          <w:szCs w:val="28"/>
        </w:rPr>
        <w:t>Нерабочие дни и выплаты за них не учитываются при расчете среднего заработка</w:t>
      </w:r>
      <w:r w:rsidR="007862D8">
        <w:rPr>
          <w:rFonts w:ascii="Times New Roman" w:hAnsi="Times New Roman" w:cs="Times New Roman"/>
          <w:sz w:val="28"/>
          <w:szCs w:val="28"/>
        </w:rPr>
        <w:t xml:space="preserve"> (</w:t>
      </w:r>
      <w:r w:rsidR="007862D8" w:rsidRPr="007862D8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="007862D8" w:rsidRPr="007862D8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="007862D8" w:rsidRPr="007862D8">
        <w:rPr>
          <w:rFonts w:ascii="Times New Roman" w:hAnsi="Times New Roman" w:cs="Times New Roman"/>
          <w:sz w:val="28"/>
          <w:szCs w:val="28"/>
        </w:rPr>
        <w:t xml:space="preserve"> от 20.07.2020 N ТЗ/3780-6-1</w:t>
      </w:r>
      <w:r w:rsidR="007862D8">
        <w:rPr>
          <w:rFonts w:ascii="Times New Roman" w:hAnsi="Times New Roman" w:cs="Times New Roman"/>
          <w:sz w:val="28"/>
          <w:szCs w:val="28"/>
        </w:rPr>
        <w:t>).</w:t>
      </w:r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 w:rsidRPr="007862D8">
        <w:rPr>
          <w:rFonts w:ascii="Times New Roman" w:hAnsi="Times New Roman" w:cs="Times New Roman"/>
          <w:sz w:val="28"/>
          <w:szCs w:val="28"/>
        </w:rPr>
        <w:t xml:space="preserve">В рамках проведения СОУТ при идентификации и последующей оценке на рабочих местах медицинских и иных работников, непосредственно осуществляющих медицинскую деятельность, такого биологического фактора, как возбудитель новой </w:t>
      </w:r>
      <w:proofErr w:type="spellStart"/>
      <w:r w:rsidRPr="007862D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862D8">
        <w:rPr>
          <w:rFonts w:ascii="Times New Roman" w:hAnsi="Times New Roman" w:cs="Times New Roman"/>
          <w:sz w:val="28"/>
          <w:szCs w:val="28"/>
        </w:rPr>
        <w:t xml:space="preserve"> инфекции (COVID-19), класс условий труда на рабочих местах таких работников по биологическому фактору может быть отнесен к классу условий труда 3.3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>Письмо  Минтруда России от 13.07.2020 N 15-1/ООГ-1996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Pr="007862D8">
        <w:rPr>
          <w:rFonts w:ascii="Times New Roman" w:hAnsi="Times New Roman" w:cs="Times New Roman"/>
          <w:sz w:val="28"/>
          <w:szCs w:val="28"/>
        </w:rPr>
        <w:t>Проведение обследования на COVID-19 работникам медицинских организаций, которые имеют риск инфицирования при профессиональной деятельности, но не имеют симптомов COVID-19, осуществляется за счет средств работодателя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>Письмо ФФОМС от 09.07.2020 N 9071/26-1/и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29. </w:t>
      </w:r>
      <w:r w:rsidRPr="007862D8">
        <w:rPr>
          <w:rFonts w:ascii="Times New Roman" w:hAnsi="Times New Roman" w:cs="Times New Roman"/>
          <w:sz w:val="28"/>
          <w:szCs w:val="28"/>
        </w:rPr>
        <w:t>Даны рекомендации для работающих в условиях повышенных температур воздуха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 xml:space="preserve">Информация </w:t>
      </w:r>
      <w:proofErr w:type="spellStart"/>
      <w:r w:rsidRPr="007862D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7862D8">
        <w:rPr>
          <w:rFonts w:ascii="Times New Roman" w:hAnsi="Times New Roman" w:cs="Times New Roman"/>
          <w:sz w:val="28"/>
          <w:szCs w:val="28"/>
        </w:rPr>
        <w:t xml:space="preserve"> от 02.07.2020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</w:t>
      </w:r>
      <w:r w:rsidRPr="007862D8">
        <w:rPr>
          <w:rFonts w:ascii="Times New Roman" w:hAnsi="Times New Roman" w:cs="Times New Roman"/>
          <w:sz w:val="28"/>
          <w:szCs w:val="28"/>
        </w:rPr>
        <w:t>Приведены разъяснения по вопросам отзыва работников из отпуска, замены отпуска денежной компенсацией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7862D8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7862D8">
        <w:rPr>
          <w:rFonts w:ascii="Times New Roman" w:hAnsi="Times New Roman" w:cs="Times New Roman"/>
          <w:sz w:val="28"/>
          <w:szCs w:val="28"/>
        </w:rPr>
        <w:t xml:space="preserve"> России от 22.06.2020 N ВБ-1352/08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 </w:t>
      </w:r>
      <w:r w:rsidRPr="007862D8">
        <w:rPr>
          <w:rFonts w:ascii="Times New Roman" w:hAnsi="Times New Roman" w:cs="Times New Roman"/>
          <w:sz w:val="28"/>
          <w:szCs w:val="28"/>
        </w:rPr>
        <w:t>Положениями Трудового кодекса замена ежегодного дополнительного оплачиваемого отпуска за особый характер работы денежной компенсацией не предусмотрена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>Письмо Минтруда России от 18.06.2020 N 15-1/ООГ-1710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</w:t>
      </w:r>
      <w:proofErr w:type="gramStart"/>
      <w:r w:rsidRPr="007862D8">
        <w:rPr>
          <w:rFonts w:ascii="Times New Roman" w:hAnsi="Times New Roman" w:cs="Times New Roman"/>
          <w:sz w:val="28"/>
          <w:szCs w:val="28"/>
        </w:rPr>
        <w:t xml:space="preserve">Стимулирующие выплаты, полученные медицинскими работниками в соответствии с постановлениями N 415 и N 484 за оказание медицинской помощи гражданам, у которых выявлена новая </w:t>
      </w:r>
      <w:proofErr w:type="spellStart"/>
      <w:r w:rsidRPr="007862D8">
        <w:rPr>
          <w:rFonts w:ascii="Times New Roman" w:hAnsi="Times New Roman" w:cs="Times New Roman"/>
          <w:sz w:val="28"/>
          <w:szCs w:val="28"/>
        </w:rPr>
        <w:t>коронавирусная</w:t>
      </w:r>
      <w:proofErr w:type="spellEnd"/>
      <w:r w:rsidRPr="007862D8">
        <w:rPr>
          <w:rFonts w:ascii="Times New Roman" w:hAnsi="Times New Roman" w:cs="Times New Roman"/>
          <w:sz w:val="28"/>
          <w:szCs w:val="28"/>
        </w:rPr>
        <w:t xml:space="preserve"> инфекция COVID-19, включаются в размер среднего заработка медицинских работников и учитываются при расчете выплат к отпуску и командировочных расходов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>Письмо ФФОМС от 15.06.2020 N 7858/21/и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862D8" w:rsidRDefault="007862D8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</w:t>
      </w:r>
      <w:r w:rsidRPr="007862D8">
        <w:rPr>
          <w:rFonts w:ascii="Times New Roman" w:hAnsi="Times New Roman" w:cs="Times New Roman"/>
          <w:sz w:val="28"/>
          <w:szCs w:val="28"/>
        </w:rPr>
        <w:t xml:space="preserve">Если сотрудник был в отпуске без содержания более 14 дней, то при расчете отпускного стажа не учитывают дни </w:t>
      </w:r>
      <w:proofErr w:type="gramStart"/>
      <w:r w:rsidRPr="007862D8">
        <w:rPr>
          <w:rFonts w:ascii="Times New Roman" w:hAnsi="Times New Roman" w:cs="Times New Roman"/>
          <w:sz w:val="28"/>
          <w:szCs w:val="28"/>
        </w:rPr>
        <w:t>отпуска</w:t>
      </w:r>
      <w:proofErr w:type="gramEnd"/>
      <w:r w:rsidRPr="007862D8">
        <w:rPr>
          <w:rFonts w:ascii="Times New Roman" w:hAnsi="Times New Roman" w:cs="Times New Roman"/>
          <w:sz w:val="28"/>
          <w:szCs w:val="28"/>
        </w:rPr>
        <w:t xml:space="preserve"> начиная с 15-го. Время простоя также включается в стаж, дающий право на ежегодный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862D8">
        <w:rPr>
          <w:rFonts w:ascii="Times New Roman" w:hAnsi="Times New Roman" w:cs="Times New Roman"/>
          <w:sz w:val="28"/>
          <w:szCs w:val="28"/>
        </w:rPr>
        <w:t>Письмо ГИТ в г. Москве от 04.06.2020 N 77/10-20669-ОБ/18-1299</w:t>
      </w:r>
      <w:r w:rsidR="00197A2B"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</w:t>
      </w:r>
      <w:r w:rsidRPr="00197A2B">
        <w:rPr>
          <w:rFonts w:ascii="Times New Roman" w:hAnsi="Times New Roman" w:cs="Times New Roman"/>
          <w:sz w:val="28"/>
          <w:szCs w:val="28"/>
        </w:rPr>
        <w:t>Объявленные Президентом РФ в марте-мае нерабочие дни и начисленная за них заработная плата не учитываются при исчислении среднего заработка для случаев, предусмотренных ТК РФ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7A2B">
        <w:rPr>
          <w:rFonts w:ascii="Times New Roman" w:hAnsi="Times New Roman" w:cs="Times New Roman"/>
          <w:sz w:val="28"/>
          <w:szCs w:val="28"/>
        </w:rPr>
        <w:t>Письмо Минтруда России от 18.05.2020 N 14-1/В-585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</w:t>
      </w:r>
      <w:r w:rsidRPr="00197A2B">
        <w:rPr>
          <w:rFonts w:ascii="Times New Roman" w:hAnsi="Times New Roman" w:cs="Times New Roman"/>
          <w:sz w:val="28"/>
          <w:szCs w:val="28"/>
        </w:rPr>
        <w:t xml:space="preserve">Приведены рекомендации по оформлению трудовых отношений с медицинскими работниками, оказывающими медицинскую помощь пациентам с новой </w:t>
      </w:r>
      <w:proofErr w:type="spellStart"/>
      <w:r w:rsidRPr="00197A2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97A2B">
        <w:rPr>
          <w:rFonts w:ascii="Times New Roman" w:hAnsi="Times New Roman" w:cs="Times New Roman"/>
          <w:sz w:val="28"/>
          <w:szCs w:val="28"/>
        </w:rPr>
        <w:t xml:space="preserve"> инфекцией COVID-19 в стационарных условиях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7A2B">
        <w:rPr>
          <w:rFonts w:ascii="Times New Roman" w:hAnsi="Times New Roman" w:cs="Times New Roman"/>
          <w:sz w:val="28"/>
          <w:szCs w:val="28"/>
        </w:rPr>
        <w:t>Письмо Минтруда России и Минздрава России от 24.04.2020 NN 14-0/10/В-3191, 16-3</w:t>
      </w:r>
      <w:proofErr w:type="gramStart"/>
      <w:r w:rsidRPr="00197A2B">
        <w:rPr>
          <w:rFonts w:ascii="Times New Roman" w:hAnsi="Times New Roman" w:cs="Times New Roman"/>
          <w:sz w:val="28"/>
          <w:szCs w:val="28"/>
        </w:rPr>
        <w:t>/И</w:t>
      </w:r>
      <w:proofErr w:type="gramEnd"/>
      <w:r w:rsidRPr="00197A2B">
        <w:rPr>
          <w:rFonts w:ascii="Times New Roman" w:hAnsi="Times New Roman" w:cs="Times New Roman"/>
          <w:sz w:val="28"/>
          <w:szCs w:val="28"/>
        </w:rPr>
        <w:t>/2-5382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</w:t>
      </w:r>
      <w:proofErr w:type="spellStart"/>
      <w:r w:rsidRPr="00197A2B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197A2B">
        <w:rPr>
          <w:rFonts w:ascii="Times New Roman" w:hAnsi="Times New Roman" w:cs="Times New Roman"/>
          <w:sz w:val="28"/>
          <w:szCs w:val="28"/>
        </w:rPr>
        <w:t xml:space="preserve"> напомнил о недопустимости отказа от проведения медосмотров отдельных категорий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7A2B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197A2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197A2B">
        <w:rPr>
          <w:rFonts w:ascii="Times New Roman" w:hAnsi="Times New Roman" w:cs="Times New Roman"/>
          <w:sz w:val="28"/>
          <w:szCs w:val="28"/>
        </w:rPr>
        <w:t xml:space="preserve"> от 24.04.2020 N 02/7865-2020-24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37. </w:t>
      </w:r>
      <w:proofErr w:type="gramStart"/>
      <w:r w:rsidRPr="00197A2B">
        <w:rPr>
          <w:rFonts w:ascii="Times New Roman" w:hAnsi="Times New Roman" w:cs="Times New Roman"/>
          <w:sz w:val="28"/>
          <w:szCs w:val="28"/>
        </w:rPr>
        <w:t xml:space="preserve">Районные коэффициенты и процентные надбавки начисляются на заработную плату в целом (в том числе и на ежемесячную премию, </w:t>
      </w:r>
      <w:r w:rsidRPr="00197A2B">
        <w:rPr>
          <w:rFonts w:ascii="Times New Roman" w:hAnsi="Times New Roman" w:cs="Times New Roman"/>
          <w:sz w:val="28"/>
          <w:szCs w:val="28"/>
        </w:rPr>
        <w:lastRenderedPageBreak/>
        <w:t>установленную в фиксированный размере)</w:t>
      </w:r>
      <w:r>
        <w:rPr>
          <w:rFonts w:ascii="Times New Roman" w:hAnsi="Times New Roman" w:cs="Times New Roman"/>
          <w:sz w:val="28"/>
          <w:szCs w:val="28"/>
        </w:rPr>
        <w:t>, (</w:t>
      </w:r>
      <w:r w:rsidRPr="00197A2B">
        <w:rPr>
          <w:rFonts w:ascii="Times New Roman" w:hAnsi="Times New Roman" w:cs="Times New Roman"/>
          <w:sz w:val="28"/>
          <w:szCs w:val="28"/>
        </w:rPr>
        <w:t>Письмо Минтруда России от 16.04.2020 N 14-1/В-424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38. </w:t>
      </w:r>
      <w:r w:rsidRPr="00197A2B">
        <w:rPr>
          <w:rFonts w:ascii="Times New Roman" w:hAnsi="Times New Roman" w:cs="Times New Roman"/>
          <w:sz w:val="28"/>
          <w:szCs w:val="28"/>
        </w:rPr>
        <w:t xml:space="preserve">Заражение медицинских работников </w:t>
      </w:r>
      <w:proofErr w:type="spellStart"/>
      <w:r w:rsidRPr="00197A2B"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 w:rsidRPr="00197A2B">
        <w:rPr>
          <w:rFonts w:ascii="Times New Roman" w:hAnsi="Times New Roman" w:cs="Times New Roman"/>
          <w:sz w:val="28"/>
          <w:szCs w:val="28"/>
        </w:rPr>
        <w:t xml:space="preserve"> на рабочем месте является несчастным случаем на производстве и подлежит расследованию в установленном порядке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7A2B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197A2B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197A2B">
        <w:rPr>
          <w:rFonts w:ascii="Times New Roman" w:hAnsi="Times New Roman" w:cs="Times New Roman"/>
          <w:sz w:val="28"/>
          <w:szCs w:val="28"/>
        </w:rPr>
        <w:t xml:space="preserve"> от 10.04.2020 N 550-ПР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</w:t>
      </w:r>
      <w:r w:rsidRPr="00197A2B">
        <w:rPr>
          <w:rFonts w:ascii="Times New Roman" w:hAnsi="Times New Roman" w:cs="Times New Roman"/>
          <w:sz w:val="28"/>
          <w:szCs w:val="28"/>
        </w:rPr>
        <w:t xml:space="preserve">Приведены рекомендации </w:t>
      </w:r>
      <w:proofErr w:type="gramStart"/>
      <w:r w:rsidRPr="00197A2B">
        <w:rPr>
          <w:rFonts w:ascii="Times New Roman" w:hAnsi="Times New Roman" w:cs="Times New Roman"/>
          <w:sz w:val="28"/>
          <w:szCs w:val="28"/>
        </w:rPr>
        <w:t>по отражению в трудовом договоре информации об условиях труда на рабочем месте до проведения</w:t>
      </w:r>
      <w:proofErr w:type="gramEnd"/>
      <w:r w:rsidRPr="00197A2B">
        <w:rPr>
          <w:rFonts w:ascii="Times New Roman" w:hAnsi="Times New Roman" w:cs="Times New Roman"/>
          <w:sz w:val="28"/>
          <w:szCs w:val="28"/>
        </w:rPr>
        <w:t xml:space="preserve"> СОУТ и по порядку изменения данной информации после проведения СОУТ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7A2B">
        <w:rPr>
          <w:rFonts w:ascii="Times New Roman" w:hAnsi="Times New Roman" w:cs="Times New Roman"/>
          <w:sz w:val="28"/>
          <w:szCs w:val="28"/>
        </w:rPr>
        <w:t>Письмо Минтруда России от 26.03.2020 N 15-1/В-1375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97A2B" w:rsidRDefault="00197A2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 </w:t>
      </w:r>
      <w:r w:rsidR="00007037" w:rsidRPr="00007037">
        <w:rPr>
          <w:rFonts w:ascii="Times New Roman" w:hAnsi="Times New Roman" w:cs="Times New Roman"/>
          <w:sz w:val="28"/>
          <w:szCs w:val="28"/>
        </w:rPr>
        <w:t>Работник не может подать заявление об увольнении по собственному желанию в электронном виде</w:t>
      </w:r>
      <w:r w:rsidR="00007037">
        <w:rPr>
          <w:rFonts w:ascii="Times New Roman" w:hAnsi="Times New Roman" w:cs="Times New Roman"/>
          <w:sz w:val="28"/>
          <w:szCs w:val="28"/>
        </w:rPr>
        <w:t xml:space="preserve"> (</w:t>
      </w:r>
      <w:r w:rsidR="00007037" w:rsidRPr="00007037">
        <w:rPr>
          <w:rFonts w:ascii="Times New Roman" w:hAnsi="Times New Roman" w:cs="Times New Roman"/>
          <w:sz w:val="28"/>
          <w:szCs w:val="28"/>
        </w:rPr>
        <w:t>Письмо Минтруда России от 06.03.2020 N 14-2/ООГ-1773</w:t>
      </w:r>
      <w:r w:rsidR="00007037">
        <w:rPr>
          <w:rFonts w:ascii="Times New Roman" w:hAnsi="Times New Roman" w:cs="Times New Roman"/>
          <w:sz w:val="28"/>
          <w:szCs w:val="28"/>
        </w:rPr>
        <w:t>).</w:t>
      </w:r>
    </w:p>
    <w:p w:rsidR="00007037" w:rsidRDefault="00007037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41. </w:t>
      </w:r>
      <w:r w:rsidRPr="00007037">
        <w:rPr>
          <w:rFonts w:ascii="Times New Roman" w:hAnsi="Times New Roman" w:cs="Times New Roman"/>
          <w:sz w:val="28"/>
          <w:szCs w:val="28"/>
        </w:rPr>
        <w:t>Поездка дистанционного работника в головной офис работодателя является служебной командировкой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07037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007037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007037">
        <w:rPr>
          <w:rFonts w:ascii="Times New Roman" w:hAnsi="Times New Roman" w:cs="Times New Roman"/>
          <w:sz w:val="28"/>
          <w:szCs w:val="28"/>
        </w:rPr>
        <w:t xml:space="preserve"> от 24.01.2020 </w:t>
      </w:r>
      <w:r w:rsidR="00DF6A46">
        <w:rPr>
          <w:rFonts w:ascii="Times New Roman" w:hAnsi="Times New Roman" w:cs="Times New Roman"/>
          <w:sz w:val="28"/>
          <w:szCs w:val="28"/>
        </w:rPr>
        <w:t xml:space="preserve">              </w:t>
      </w:r>
      <w:bookmarkStart w:id="0" w:name="_GoBack"/>
      <w:bookmarkEnd w:id="0"/>
      <w:r w:rsidRPr="00007037">
        <w:rPr>
          <w:rFonts w:ascii="Times New Roman" w:hAnsi="Times New Roman" w:cs="Times New Roman"/>
          <w:sz w:val="28"/>
          <w:szCs w:val="28"/>
        </w:rPr>
        <w:t>N ПГ/37458-6-1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E253C" w:rsidRDefault="00CE253C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 </w:t>
      </w:r>
      <w:r w:rsidRPr="00CE253C">
        <w:rPr>
          <w:rFonts w:ascii="Times New Roman" w:hAnsi="Times New Roman" w:cs="Times New Roman"/>
          <w:sz w:val="28"/>
          <w:szCs w:val="28"/>
        </w:rPr>
        <w:t>Ст. 60.2 ТК РФ не содержит ограничений по занятости работника во вредных условиях труда в случае выполнения им основной работы и работы по совмещению во вредных условиях труда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E253C">
        <w:rPr>
          <w:rFonts w:ascii="Times New Roman" w:hAnsi="Times New Roman" w:cs="Times New Roman"/>
          <w:sz w:val="28"/>
          <w:szCs w:val="28"/>
        </w:rPr>
        <w:t>Письмо Минтруда России от 10.01.2020 N 15-1/ООГ-13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4469B" w:rsidRDefault="0004469B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</w:t>
      </w:r>
      <w:r w:rsidRPr="0004469B">
        <w:rPr>
          <w:rFonts w:ascii="Times New Roman" w:hAnsi="Times New Roman" w:cs="Times New Roman"/>
          <w:sz w:val="28"/>
          <w:szCs w:val="28"/>
        </w:rPr>
        <w:t>Работа командированного работника в праздничный для командирующей организации день должна оплачиваться по правилам ст. 153 ТК РФ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4469B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04469B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04469B">
        <w:rPr>
          <w:rFonts w:ascii="Times New Roman" w:hAnsi="Times New Roman" w:cs="Times New Roman"/>
          <w:sz w:val="28"/>
          <w:szCs w:val="28"/>
        </w:rPr>
        <w:t xml:space="preserve"> от 24.01.2020 N ПГ/37602-6-1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24D03" w:rsidRDefault="00824D03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4D03" w:rsidRDefault="00824D03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870"/>
        <w:gridCol w:w="3191"/>
      </w:tblGrid>
      <w:tr w:rsidR="00824D03" w:rsidRPr="00824D03" w:rsidTr="00824D03">
        <w:trPr>
          <w:trHeight w:val="1172"/>
        </w:trPr>
        <w:tc>
          <w:tcPr>
            <w:tcW w:w="3510" w:type="dxa"/>
            <w:hideMark/>
          </w:tcPr>
          <w:p w:rsidR="00824D03" w:rsidRPr="00824D03" w:rsidRDefault="00824D03" w:rsidP="00824D03">
            <w:pPr>
              <w:rPr>
                <w:rFonts w:ascii="Times New Roman" w:hAnsi="Times New Roman"/>
                <w:sz w:val="28"/>
                <w:szCs w:val="28"/>
              </w:rPr>
            </w:pPr>
            <w:r w:rsidRPr="00824D03">
              <w:rPr>
                <w:rFonts w:ascii="Times New Roman" w:hAnsi="Times New Roman"/>
                <w:sz w:val="28"/>
                <w:szCs w:val="28"/>
              </w:rPr>
              <w:t>Главный инспектор труда</w:t>
            </w:r>
          </w:p>
          <w:p w:rsidR="00824D03" w:rsidRPr="00824D03" w:rsidRDefault="00824D03" w:rsidP="00824D03">
            <w:pPr>
              <w:rPr>
                <w:rFonts w:ascii="Times New Roman" w:hAnsi="Times New Roman"/>
                <w:sz w:val="28"/>
                <w:szCs w:val="28"/>
              </w:rPr>
            </w:pPr>
            <w:r w:rsidRPr="00824D03">
              <w:rPr>
                <w:rFonts w:ascii="Times New Roman" w:hAnsi="Times New Roman"/>
                <w:sz w:val="28"/>
                <w:szCs w:val="28"/>
              </w:rPr>
              <w:t>Профсоюза ВС России</w:t>
            </w:r>
          </w:p>
        </w:tc>
        <w:tc>
          <w:tcPr>
            <w:tcW w:w="2870" w:type="dxa"/>
            <w:hideMark/>
          </w:tcPr>
          <w:p w:rsidR="00824D03" w:rsidRPr="00824D03" w:rsidRDefault="00824D03" w:rsidP="00824D03">
            <w:pPr>
              <w:rPr>
                <w:sz w:val="28"/>
                <w:szCs w:val="28"/>
              </w:rPr>
            </w:pPr>
            <w:r w:rsidRPr="00824D0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824D03" w:rsidRPr="00824D03" w:rsidRDefault="00824D03" w:rsidP="00824D03">
            <w:pPr>
              <w:rPr>
                <w:sz w:val="28"/>
                <w:szCs w:val="28"/>
              </w:rPr>
            </w:pPr>
            <w:r w:rsidRPr="00824D03">
              <w:rPr>
                <w:sz w:val="28"/>
                <w:szCs w:val="28"/>
              </w:rPr>
              <w:t xml:space="preserve">        </w:t>
            </w:r>
            <w:r w:rsidRPr="00824D03">
              <w:rPr>
                <w:rFonts w:asciiTheme="minorHAnsi" w:eastAsiaTheme="minorHAnsi" w:hAnsiTheme="minorHAnsi" w:cstheme="minorBidi"/>
                <w:sz w:val="28"/>
                <w:szCs w:val="28"/>
              </w:rPr>
              <w:object w:dxaOrig="1770" w:dyaOrig="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3pt;height:38.7pt" o:ole="">
                  <v:imagedata r:id="rId5" o:title=""/>
                </v:shape>
                <o:OLEObject Type="Embed" ProgID="PBrush" ShapeID="_x0000_i1025" DrawAspect="Content" ObjectID="_1676290851" r:id="rId6"/>
              </w:object>
            </w:r>
          </w:p>
        </w:tc>
        <w:tc>
          <w:tcPr>
            <w:tcW w:w="3191" w:type="dxa"/>
          </w:tcPr>
          <w:p w:rsidR="00824D03" w:rsidRPr="00824D03" w:rsidRDefault="00824D03" w:rsidP="00824D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4D03" w:rsidRPr="00824D03" w:rsidRDefault="00824D03" w:rsidP="00824D03">
            <w:pPr>
              <w:rPr>
                <w:rFonts w:ascii="Times New Roman" w:hAnsi="Times New Roman"/>
                <w:sz w:val="28"/>
                <w:szCs w:val="28"/>
              </w:rPr>
            </w:pPr>
            <w:r w:rsidRPr="00824D03">
              <w:rPr>
                <w:rFonts w:ascii="Times New Roman" w:hAnsi="Times New Roman"/>
                <w:sz w:val="28"/>
                <w:szCs w:val="28"/>
              </w:rPr>
              <w:t>В.Ю. Железнов</w:t>
            </w:r>
          </w:p>
        </w:tc>
      </w:tr>
    </w:tbl>
    <w:p w:rsidR="00824D03" w:rsidRPr="002E617E" w:rsidRDefault="00824D03" w:rsidP="00863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24D03" w:rsidRPr="002E6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B3E"/>
    <w:rsid w:val="00007037"/>
    <w:rsid w:val="0004469B"/>
    <w:rsid w:val="000B5FE7"/>
    <w:rsid w:val="00197A2B"/>
    <w:rsid w:val="001A7BF9"/>
    <w:rsid w:val="001D6847"/>
    <w:rsid w:val="00241C94"/>
    <w:rsid w:val="002E617E"/>
    <w:rsid w:val="00322DBC"/>
    <w:rsid w:val="00441D26"/>
    <w:rsid w:val="005A6B3E"/>
    <w:rsid w:val="00655720"/>
    <w:rsid w:val="006B54A7"/>
    <w:rsid w:val="0075431E"/>
    <w:rsid w:val="007862D8"/>
    <w:rsid w:val="00824D03"/>
    <w:rsid w:val="008636C3"/>
    <w:rsid w:val="0088515E"/>
    <w:rsid w:val="00A57D6D"/>
    <w:rsid w:val="00CE2491"/>
    <w:rsid w:val="00CE253C"/>
    <w:rsid w:val="00DF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17E"/>
    <w:pPr>
      <w:ind w:left="720"/>
      <w:contextualSpacing/>
    </w:pPr>
  </w:style>
  <w:style w:type="table" w:styleId="a4">
    <w:name w:val="Table Grid"/>
    <w:basedOn w:val="a1"/>
    <w:uiPriority w:val="59"/>
    <w:rsid w:val="00824D0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17E"/>
    <w:pPr>
      <w:ind w:left="720"/>
      <w:contextualSpacing/>
    </w:pPr>
  </w:style>
  <w:style w:type="table" w:styleId="a4">
    <w:name w:val="Table Grid"/>
    <w:basedOn w:val="a1"/>
    <w:uiPriority w:val="59"/>
    <w:rsid w:val="00824D0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Милан</dc:creator>
  <cp:lastModifiedBy>Милан</cp:lastModifiedBy>
  <cp:revision>16</cp:revision>
  <dcterms:created xsi:type="dcterms:W3CDTF">2021-02-24T13:51:00Z</dcterms:created>
  <dcterms:modified xsi:type="dcterms:W3CDTF">2021-03-03T12:34:00Z</dcterms:modified>
</cp:coreProperties>
</file>