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B39" w:rsidRPr="009E7B39" w:rsidRDefault="009E7B39" w:rsidP="009E7B3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9E7B3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Верховный Суд Российской Федерации</w:t>
      </w:r>
      <w:r w:rsidRPr="009E7B39">
        <w:rPr>
          <w:rFonts w:ascii="Times New Roman" w:hAnsi="Times New Roman" w:cs="Times New Roman"/>
          <w:sz w:val="28"/>
          <w:szCs w:val="28"/>
          <w:lang w:eastAsia="ru-RU"/>
        </w:rPr>
        <w:t> Решением от 14 января 2013 года (Дело № АКПИ12-1570) отказал в удовлетворении заявления открытого акционерного общества «</w:t>
      </w:r>
      <w:proofErr w:type="spellStart"/>
      <w:r w:rsidRPr="009E7B39">
        <w:rPr>
          <w:rFonts w:ascii="Times New Roman" w:hAnsi="Times New Roman" w:cs="Times New Roman"/>
          <w:sz w:val="28"/>
          <w:szCs w:val="28"/>
          <w:lang w:eastAsia="ru-RU"/>
        </w:rPr>
        <w:t>Монди</w:t>
      </w:r>
      <w:proofErr w:type="spellEnd"/>
      <w:r w:rsidRPr="009E7B39">
        <w:rPr>
          <w:rFonts w:ascii="Times New Roman" w:hAnsi="Times New Roman" w:cs="Times New Roman"/>
          <w:sz w:val="28"/>
          <w:szCs w:val="28"/>
          <w:lang w:eastAsia="ru-RU"/>
        </w:rPr>
        <w:t xml:space="preserve"> Сыктывкарский ЛПК» о признании частично недействующими пункта 1 Постановления Госкомтруда СССР, Президиума ВЦСПС от 25 октября 1974 г. № 298/П-22 «Об утверждении Списка производств, цехов, п</w:t>
      </w:r>
      <w:bookmarkStart w:id="0" w:name="_GoBack"/>
      <w:bookmarkEnd w:id="0"/>
      <w:r w:rsidRPr="009E7B39">
        <w:rPr>
          <w:rFonts w:ascii="Times New Roman" w:hAnsi="Times New Roman" w:cs="Times New Roman"/>
          <w:sz w:val="28"/>
          <w:szCs w:val="28"/>
          <w:lang w:eastAsia="ru-RU"/>
        </w:rPr>
        <w:t>рофессий и должностей с вредными условиями труда, работа в которых дает право на дополнительный отпуск</w:t>
      </w:r>
      <w:proofErr w:type="gramEnd"/>
      <w:r w:rsidRPr="009E7B3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E7B39">
        <w:rPr>
          <w:rFonts w:ascii="Times New Roman" w:hAnsi="Times New Roman" w:cs="Times New Roman"/>
          <w:sz w:val="28"/>
          <w:szCs w:val="28"/>
          <w:lang w:eastAsia="ru-RU"/>
        </w:rPr>
        <w:t>и сокращенный рабочий день» и пунктов 1 (абзац первый), 4 (абзац первый) Инструкции о порядке применения этого Списка, утвержденной Постановлением Госкомтруда СССР, Президиума ВЦСПС от 21 ноября 1975 г. № 273/П-20.Тем самым данный Список признан действующим.</w:t>
      </w:r>
      <w:proofErr w:type="gramEnd"/>
    </w:p>
    <w:p w:rsidR="009E7B39" w:rsidRPr="009E7B39" w:rsidRDefault="009E7B39" w:rsidP="009E7B3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9E7B39">
        <w:rPr>
          <w:rFonts w:ascii="Times New Roman" w:hAnsi="Times New Roman" w:cs="Times New Roman"/>
          <w:sz w:val="28"/>
          <w:szCs w:val="28"/>
          <w:lang w:eastAsia="ru-RU"/>
        </w:rPr>
        <w:t>Верховный Суд РФ отметил, что при установлении по результатам аттестации рабочих мест по условиям труда 3 класса любой степени вредности работник, независимо от того, поименована или нет его профессия, должность в Списке, имеет право на соответствующие компенсации в размерах, не ниже установленных Постановлением Правительства РФ от 20 ноября 2008 г. № 870.</w:t>
      </w:r>
      <w:proofErr w:type="gramEnd"/>
      <w:r w:rsidRPr="009E7B3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E7B39">
        <w:rPr>
          <w:rFonts w:ascii="Times New Roman" w:hAnsi="Times New Roman" w:cs="Times New Roman"/>
          <w:sz w:val="28"/>
          <w:szCs w:val="28"/>
          <w:lang w:eastAsia="ru-RU"/>
        </w:rPr>
        <w:t>Вместе с тем, в случаях, когда по данной профессии, должности Списком предусмотрены более высокие компенсации работникам, занятым на работах с вредными условиями труда, надо руководствоваться Списком, поскольку до настоящего времени не принят нормативный правовой акт, предусмотренный пунктом 2 Постановления Правительства РФ № 870 от 20 ноября 2008 г., позволяющий дифференцировать виды и размеры компенсаций в зависимости от степени вредности условий труда.</w:t>
      </w:r>
      <w:proofErr w:type="gramEnd"/>
    </w:p>
    <w:p w:rsidR="009E7B39" w:rsidRPr="009E7B39" w:rsidRDefault="009E7B39" w:rsidP="009E7B3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E7B39"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с частью четвертой статьи 219 ТК РФ в случае обеспечения на рабочих местах безопасных условий труда, подтвержденных результатами аттестации рабочих мест по условиям труда или заключением государственной экспертизы условий труда, компенсации работникам не устанавливаются. В силу этой нормы и статьи 423 ТК РФ, если по результатам аттестации рабочих мест установлены оптимальные (1 класс) или допустимые (2 класс) условия труда, относящиеся к безопасным согласно пункту 4.2 Руководства по гигиенической оценке факторов рабочей среды и трудового процесса (Руководство </w:t>
      </w:r>
      <w:proofErr w:type="gramStart"/>
      <w:r w:rsidRPr="009E7B39">
        <w:rPr>
          <w:rFonts w:ascii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9E7B39">
        <w:rPr>
          <w:rFonts w:ascii="Times New Roman" w:hAnsi="Times New Roman" w:cs="Times New Roman"/>
          <w:sz w:val="28"/>
          <w:szCs w:val="28"/>
          <w:lang w:eastAsia="ru-RU"/>
        </w:rPr>
        <w:t xml:space="preserve"> 2.2.2006-05), положения Списка и Инструкции не могут применяться, как противоречащие законодательству Российской Федерации.</w:t>
      </w:r>
    </w:p>
    <w:p w:rsidR="00F50426" w:rsidRPr="009E7B39" w:rsidRDefault="00F50426" w:rsidP="009E7B3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F50426" w:rsidRPr="009E7B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B39"/>
    <w:rsid w:val="009E7B39"/>
    <w:rsid w:val="00F50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E7B39"/>
  </w:style>
  <w:style w:type="paragraph" w:styleId="a3">
    <w:name w:val="No Spacing"/>
    <w:uiPriority w:val="1"/>
    <w:qFormat/>
    <w:rsid w:val="009E7B3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E7B39"/>
  </w:style>
  <w:style w:type="paragraph" w:styleId="a3">
    <w:name w:val="No Spacing"/>
    <w:uiPriority w:val="1"/>
    <w:qFormat/>
    <w:rsid w:val="009E7B3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863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334</Words>
  <Characters>1907</Characters>
  <Application>Microsoft Office Word</Application>
  <DocSecurity>0</DocSecurity>
  <Lines>15</Lines>
  <Paragraphs>4</Paragraphs>
  <ScaleCrop>false</ScaleCrop>
  <Company>SPecialiST RePack</Company>
  <LinksUpToDate>false</LinksUpToDate>
  <CharactersWithSpaces>2237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Денис</cp:lastModifiedBy>
  <cp:revision>2</cp:revision>
  <dcterms:created xsi:type="dcterms:W3CDTF">2014-01-24T12:21:00Z</dcterms:created>
  <dcterms:modified xsi:type="dcterms:W3CDTF">2014-01-24T12:22:00Z</dcterms:modified>
</cp:coreProperties>
</file>