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FF5" w:rsidRPr="000A51EC" w:rsidRDefault="004E2FF5" w:rsidP="000A51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1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Федеральный закон от 28.12.2013 N 421-ФЗ "О внесении изменений в отдельные законодательные акты Российской Федерации в связи с принятием Федерального закона "О специальной оценке условий труда"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Статья 12</w:t>
      </w:r>
      <w:proofErr w:type="gramStart"/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нести в Трудовой кодекс Российской Федерации (Собрание законодательства Российской Федерации, 2002, N 1, ст. 3; N 30, ст. 3033; 2003, N 27, ст. 2700;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2004, N 35, ст. 3607; 2005, N 19, ст. 1752; 2006, N 27, ст. 2878; N 52, ст. 5498; 2007, N 30, ст. 3808; N 49, ст. 6070; 2008, N 9, ст. 812; N 30, ст. 3613, 3616; N 52, ст. 6235; 2009, N 1, ст. 17, 21; N 30, ст. 3732;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2010, N 52, ст. 7002; 2011, N 1, ст. 49; N 27, ст. 3880; N 30, ст. 4586, 4590, 4591, 4596; N 45, ст. 6333; N 48, ст. 6730; N 49, ст. 7015, 7031; 2012, N 14, ст. 1553; N 50, ст. 6954, 6959; 2013, N 14, ст. 1668; N 19, ст. 2322, 2329;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N 23, ст. 2866, 2883; N 27, ст. 3454, 3477; N 30, ст. 4037; N 48, ст. 6165) следующие изменения: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1) абзац десятый части первой статьи 6 изложить в следующей редакции: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"систему и порядок проведения специальной оценки условий труда и государственной экспертизы условий труда, организацию контроля качества проведения специальной оценки условий труда;";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2) часть четвертую статьи 11 изложить в следующей редакции: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"Если отношения, связанные с использованием личного труда, возникли на основании гражданско-правового договора, но впоследствии в порядке, установленном настоящим Кодексом, другими федеральными законами, были признаны трудовыми отношениями, к таким отношениям применяются положения трудового законодательства и иных актов, содержащих нормы трудового права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End"/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3) статью 15 дополнить частью второй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"Заключение гражданско-правовых договоров, фактически регулирующих трудовые отношения между работником и работодателем, не допускается.";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4) в статье 16: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br/>
        <w:t>а) часть вторую дополнить абзацем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"признания отношений, связанных с использованием личного труда и возникших на основании гражданско-правового договора, трудовыми отношениями.";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в части третьей слова "его представителя" заменить словами "его уполномоченного на это представителя";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дополнить частью четвертой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"Фактическое допущение работника к работе без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ведома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или поручения работодателя либо его уполномоченного на это представителя запрещается.";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5) дополнить статьей 19.1 следующего содержания: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"Статья 19.1.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Трудовые отношения, возникающие на основании трудового договора в результате признания отношений, связанных с использованием личного труда и возникших на основании гражданско-правового договора, трудовыми отношениями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Признание отношений, возникших на основании гражданско-правового договора, трудовыми отношениями может осуществляться: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лицом, использующим личный труд и являющимся заказчиком по указанному договору, на основании письменного заявления физического лица, являющегося исполнителем по указанному договору, и (или) не обжалованного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суд в установленном порядке предписания государственного инспектора труда об устранении нарушения части второй статьи 15 настоящего Кодекса;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судом в случае, если физическое лицо, являющееся исполнителем по указанному договору, обратилось непосредственно в суд, или по материалам (документам), направленным государственной инспекцией труда, иными органами и лицами, обладающими необходимыми для этого полномочиями в соответствии с федеральными законами.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случае прекращения отношений, связанных с использованием личного труда и возникших на основании гражданско-правового договора, признание этих отношений трудовыми отношениями осуществляется судом. Физическое лицо, являвшееся исполнителем по указанному договору, вправе обратиться в суд за признанием этих отношений трудовыми отношениями в порядке и в сроки, которые предусмотрены для рассмотрения индивидуальных трудовых споров.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Неустранимые сомнения при рассмотрении судом споров о признании отношений, возникших на основании гражданско-правового договора, трудовыми отношениями толкуются в пользу наличия трудовых отношений.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Если отношения, связанные с использованием личного труда, возникли на основании гражданско-правового договора, но впоследствии в порядке, установленном частями первой - третьей настоящей статьи, были признаны трудовыми отношениями, такие трудовые отношения между работником и работодателем считаются возникшими со дня фактического допущения физического лица, являющегося исполнителем по указанному договору, к исполнению предусмотренных указанным договором обязанностей.";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 xml:space="preserve">6) часть шестую статьи 20 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после слов "уполномоченными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ими лицами" дополнить словами ", иными лицами, уполномоченными на это в соответствии с федеральным законом,";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7) абзац седьмой части первой статьи 21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дополнить словами ", включая реализацию прав, предоставленных законодательством о специальной оценке условий труда";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8) в статье 22: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часть первую дополнить абзацем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"реализовывать права, предоставленные ему законодательством о специальной оценке условий труда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абзац семнадцатый части второй после слов "трудовым законодательством" дополнить словами ", в том числе законодательством о специальной оценке условий труда,";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9) в статье 57: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в части второй: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абзаце седьмом слова "компенсации за тяжелую работу и" заменить словами "гарантии и компенсации за";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дополнить новым абзацем девятым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"условия труда на рабочем месте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;"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абзацы девятый и десятый считать соответственно абзацами десятым и одиннадцатым;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часть четвертую дополнить абзацем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"о дополнительном негосударственном пенсионном обеспечении работника.";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10) в части первой статьи 61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слово "федеральными" заменить словами "настоящим Кодексом, другими федеральными", слова "его представителя" заменить словами "его уполномоченного на это представителя";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11) в части второй статьи 67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слова "его представителя" заменить словами "его уполномоченного на это представителя", дополнить словами ", а если отношения, связанные с использованием личного труда, возникли на основании гражданско-правового 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договора, но впоследствии были признаны трудовыми отношениями, - не позднее трех рабочих дней со дня признания этих отношений трудовыми отношениями, если иное не установлено судом";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12) дополнить статьей 67.1 следующего содержания: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"Статья 67.1.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Последствия фактического допущения к работе не уполномоченным на это лицом</w:t>
      </w:r>
      <w:proofErr w:type="gramStart"/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сли физическое лицо было фактически допущено к работе работником, не уполномоченным на это работодателем, и работодатель или его уполномоченный на это представитель отказывается признать отношения, возникшие между лицом, фактически допущенным к работе, и данным работодателем, трудовыми отношениями (заключить с лицом, фактически допущенным к работе, трудовой договор), работодатель, в интересах которого была выполнена работа,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обязан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оплатить такому физическому лицу фактически отработанное им время (выполненную работу).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Работник, осуществивший фактическое допущение к работе, не будучи уполномоченным на это работодателем, привлекается к ответственности, в том числе материальной, в порядке, установленном настоящим Кодексом и иными федеральными законами.";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13) в статье 92: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абзац пятый части первой изложить в следующей редакции: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"для работников, условия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труда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на рабочих местах которых по результатам специальной оценки условий труда отнесены к вредным условиям труда 3 или 4 степени или опасным условиям труда, - не более 36 часов в неделю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дополнить новыми частями второй и третьей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"Продолжительность рабочего времени конкретного работника устанавливается трудовым договором на основании отраслевого (межотраслевого) соглашения и коллективного договора с учетом результатов специальной оценки условий труда.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 основании отраслевого (межотраслевого) соглашения и коллективного договора, а также письменного согласия работника, оформленного путем заключения отдельного соглашения к трудовому договору, продолжительность рабочего времени, указанная в абзаце пятом части первой настоящей статьи, может быть увеличена, но не более чем до 40 часов в неделю с выплатой работнику отдельно устанавливаемой денежной компенсации в порядке, размерах и на условиях, которые установлены отраслевыми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(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межотраслевыми) соглашениями, коллективными договорами.";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части вторую и третью считать соответственно частями четвертой и пятой;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 xml:space="preserve">14) часть третью статьи 94 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изложить в следующей редакции: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"Отраслевым (межотраслевым) соглашением и коллективным договором, а также при наличии письменного согласия работника, оформленного путем заключения отдельного соглашения к трудовому договору, может быть предусмотрено увеличение максимально допустимой продолжительности ежедневной работы (смены) по сравнению с продолжительностью ежедневной работы (смены), установленной частью второй настоящей статьи для работников, занятых на работах с вредными и (или) опасными условиями труда, при условии соблюдения предельной еженедельной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продолжительности рабочего времени, установленной в соответствии с частями первой - третьей статьи 92 настоящего Кодекса: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при 36-часовой рабочей неделе - до 12 часов;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при 30-часовой рабочей неделе и менее - до 8 часов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End"/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15) часть первую статьи 104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изложить в следующей редакции: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"Когда по условиям производства (работы) у индивидуального предпринимателя, в организации в целом или при выполнении отдельных видов работ не может быть 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соблюдена установленная для данной категории работников (включая работников, занятых на работах с вредными и (или) опасными условиями труда) ежедневная или еженедельная продолжительность рабочего времени, допускается введение суммированного учета рабочего времени с тем, чтобы продолжительность рабочего времени за учетный период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(месяц, квартал и другие периоды) не превышала нормального числа рабочих часов.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Учетный период не может превышать один год, а для учета рабочего времени работников, занятых на работах с вредными и (или) опасными условиями труда, - три месяца.";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 xml:space="preserve">16) статью 117 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изложить в следующей редакции: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"Статья 117. Ежегодный дополнительный оплачиваемый отпуск работникам, занятым на работах с вредными и (или) опасными условиями труда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Ежегодный дополнительный оплачиваемый отпуск предоставляется работникам, условия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труда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на рабочих местах которых по результатам специальной оценки условий труда отнесены к вредным условиям труда 2, 3 или 4 степени либо опасным условиям труда.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Минимальная продолжительность ежегодного дополнительного оплачиваемого отпуска работникам, указанным в части первой настоящей статьи, составляет 7 календарных дней.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Продолжительность ежегодного дополнительного оплачиваемого отпуска конкретного работника устанавливается трудовым договором на основании отраслевого (межотраслевого) соглашения и коллективного договора с учетом результатов специальной оценки условий труда.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 основании отраслевого (межотраслевого) соглашения и коллективных договоров, а также письменного согласия работника, оформленного путем заключения отдельного соглашения к трудовому договору, часть ежегодного дополнительного оплачиваемого отпуска, которая превышает минимальную продолжительность данного отпуска, установленную частью второй настоящей статьи, может быть заменена отдельно устанавливаемой денежной компенсацией в порядке, в размерах и на условиях, которые установлены отраслевым (межотраслевым) соглашением и коллективными договорами.";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17</w:t>
      </w:r>
      <w:proofErr w:type="gramEnd"/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) часть третью статьи 126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после слов "при увольнении" дополнить словами ", а также случаев, установленных настоящим Кодексом";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18) в части первой статьи 146 слова "тяжелых работах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,"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исключить, слова ", опасными и иными особыми" заменить словами "и (или) опасными";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19) в статье 147: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в наименовании слова "тяжелых работах," и слова "и иными особыми"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части первую и вторую изложить в следующей редакции: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"Оплата труда работников, занятых на работах с вредными и (или) опасными условиями труда, устанавливается в повышенном размере.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Минимальный размер повышения оплаты труда работникам, занятым на работах с вредными и (или) опасными условиями труда, составляет 4 процента тарифной ставки (оклада), установленной для различных видов работ с нормальными условиями труда.";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20) в части второй статьи 186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слова "тяжелых работ и"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21) в статье 209: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br/>
        <w:t>а) часть восьмую изложить в следующей редакции: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"Система управления охраной труда - комплекс взаимосвязанных и взаимодействующих между собой элементов, устанавливающих политику и цели в области охраны труда у конкретного работодателя и процедуры по достижению этих целей. Типовое положение о 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системе управления охраной труда утверждается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труда, с учетом мнения Российской трехсторонней комиссии по регулированию социально-трудовых отношений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часть двенадцатую признать утратившей силу;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часть пятнадцатую изложить в следующей редакции: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"Управление профессиональными рисками - комплекс взаимосвязанных мероприятий, являющихся элементами системы управления охраной труда и включающих в себя меры по выявлению, оценке и снижению уровней профессиональных рисков.";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22) в части первой статьи 210: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абзац седьмой изложить в следующей редакции: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"установление порядка проведения специальной оценки условий труда и экспертизы качества проведения специальной оценки условий труда;";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в абзаце двенадцатом слова "компенсаций за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тяжелую работу и" заменить словами "гарантий и компенсаций за";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23) в части второй статьи 212: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дополнить новым абзацем третьим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"создание и функционирование системы управления охраной труда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;"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абзацы третий - девятый считать соответственно абзацами четвертым - десятым;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абзац десятый считать абзацем одиннадцатым и изложить его в следующей редакции: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"проведение специальной оценки условий труда в соответствии с законодательством о специальной оценке условий труда;";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г) абзацы одиннадцатый и двенадцатый считать соответственно абзацами двенадцатым и тринадцатым;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</w:t>
      </w:r>
      <w:proofErr w:type="spell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) абзац тринадцатый считать абзацем четырнадцатым и в нем слова "и полагающихся им компенсациях" заменить словами ", предоставляемых им гарантиях, полагающихся им компенсациях";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е) абзацы четырнадцатый - двадцать третий считать соответственно абзацами пятнадцатым - двадцать четвертым;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24) в части первой статьи 213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слова "на тяжелых работах и"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25) часть вторую статьи 215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признать утратившей силу;</w:t>
      </w:r>
      <w:proofErr w:type="gramEnd"/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Pr="000A51E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26) в статье 216: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в абзаце пятом части пятой слова "порядок проведения аттестации рабочих мест по условиям труда и порядок подтверждения соответствия организации работ по охране труда государственным нормативным требованиям охраны труда" заменить словами "порядок проведения специальной оценки условий труда";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в части шестой: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абзаце четвертом слово "организуют" заменить словом "координируют", слова ", инструктажа по охране труда, стажировки на рабочем месте"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абзаце пятом слова "организуют проведение аттестации рабочих мест по условиям труда и проведение подтверждения соответствия организации работ по охране труда государственным нормативным требованиям охраны труда"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57589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27) в части третьей статьи 216.1: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в абзаце втором слова "аттестации рабочих мест по условиям труда" заменить словами "специальной оценки условий труда";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в абзаце третьем слова "компенсаций за тяжелую работу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,"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заменить словами "гарантий 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и компенсаций за";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абзац четвертый признать утратившим силу;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г) в абзаце пятом слова ", в том числе в период, непосредственно предшествовавший несчастному случаю на производстве"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57589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28) в части третьей статьи 217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второе предложение дополнить словами ", за исключением организаций, проводящих специальную оценку условий труда, порядок аккредитации которых устанавливается законодательством о специальной оценке условий труда";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57589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29) в статье 219:</w:t>
      </w:r>
      <w:r w:rsidRPr="000575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0575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в абзаце тринадцатом части первой слово "компенсации" заменить словами "гарантии и компенсации", слова "тяжелых работах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,"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часть вторую изложить в следующей редакции: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"Размеры, порядок и условия предоставления гарантий и компенсаций работникам, занятым на работах с вредными и (или) опасными условиями труда, устанавливаются в порядке, предусмотренном статьями 92, 117 и 147 настоящего Кодекса.";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в части третьей слова "компенсации за работу на тяжелых работах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,"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заменить словами "гарантии и компенсации за работу на";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г) в части четвертой слова "аттестации рабочих мест по условиям труда" заменить словами "специальной оценки условий труда", слово "компенсации" заменить словами "гарантии и компенсации";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F723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30) в части седьмой статьи 220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слова "тяжелых работ и"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F723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31) в статье 224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слова "тяжелых работ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,"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F723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32) в части первой статьи 253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слова "тяжелых работах и"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F723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33) в части пятой статьи 282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слова ", на тяжелых работах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,"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заменить словом "на";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F723C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34) в статье 283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слова "тяжелую работу,"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9444E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35) в части второй статьи 312.3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слова "шестнадцатым, девятнадцатым и двадцатым" заменить словами "семнадцатым, двадцатым и двадцать первым";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9444E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36) главу 55 дополнить статьей 351.3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9444E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"Статья 351.3.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Некоторые особенности регулирования труда работников в сфере проведения специальной оценки условий труда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Положения настоящей статьи устанавливают особенности регулирования трудовых отношений с экспертами в сфере проведения специальной оценки условий труда, под которыми понимаются работники, прошедшие аттестацию на право выполнения работ по специальной оценке условий труда и имеющие сертификат эксперта на право выполнения работ по специальной оценке условий труда.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Порядок аттестации и особенности регулирования труда указанной категории работников устанавливаются законодательством о специальной оценке условий труда.";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5C687D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37) в статье 356:</w:t>
      </w:r>
      <w:r w:rsidRPr="005C68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5C68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в абзаце втором слово "работодателями" исключить;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абзац тринадцатый изложить в следующей редакции: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"принимает необходимые меры по привлечению в установленном порядке квалифицированных экспертов и (или) организаций в целях обеспечения надлежащего 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применения положений трудового законодательства и иных нормативных правовых актов, содержащих нормы трудового права, получения объективной оценки состояния условий труда на рабочих местах, а также получения информации о влиянии применяемых технологий, используемых материалов и методов на состояние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здоровья и безопасность работников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;"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абзац четырнадцатый после слов "судебных органов" дополнить словом ", работодателей";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г) дополнить новым абзацем двадцатым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"направляет в национальный орган по аккредитации представления о приостановке действия аттестата аккредитации организации, проводящей специальную оценку условий труда и допускающей нарушение требований законодательства о специальной оценке условий труда;";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</w:t>
      </w:r>
      <w:proofErr w:type="spell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) дополнить абзацами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"направляет в федеральный орган исполнительной власти, осуществляющий функции по выработке государственной политики и нормативно-правовому регулированию в сфере труда, предложение об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аннулировании сертификата эксперта 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 право выполнения работ по специальной оценке условий труда в связи с допускаемым этим экспертом нарушением законодательства о специальной оценке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условий труда;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направляет в соответствующие органы государственной власти информацию о фактах нарушений, действиях (бездействии) или злоупотреблениях, которые не подпадают под действие трудового законодательства и иных нормативных правовых актов, содержащих нормы трудового права;";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е) абзац двадцатый считать абзацем двадцать третьим;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5C687D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38) в части первой статьи 357:</w:t>
      </w:r>
      <w:r w:rsidRPr="005C68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5C687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абзац третий после слов "местного самоуправления" дополнить словами ", иных организаций";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в абзаце восьмом слова "при наличии заключений государственной экспертизы условий труда" исключить;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дополнить абзацем следующего содержания: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"предъявлять организации, проводящей специальную оценку условий труда, обязательные для исполнения предписания об устранении нарушений требований законодательства о специальной оценке условий труда.";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5C687D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39) часть шестую статьи 360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изложить в следующей редакции:</w:t>
      </w:r>
      <w:proofErr w:type="gramEnd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"Предметом проверки является соблюдение требований трудового законодательства и иных нормативных правовых актов, содержащих нормы трудового права, выполнение предписаний об устранении выявленных в ходе проверок нарушений и о проведении мероприятий по предотвращению нарушений норм трудового права и по защите трудовых прав граждан</w:t>
      </w:r>
      <w:proofErr w:type="gramStart"/>
      <w:r w:rsidRPr="000A51E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.".</w:t>
      </w:r>
      <w:proofErr w:type="gramEnd"/>
    </w:p>
    <w:p w:rsidR="007C3448" w:rsidRPr="000A51EC" w:rsidRDefault="007C3448" w:rsidP="000A51EC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C3448" w:rsidRPr="000A51EC" w:rsidSect="007C3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230B"/>
    <w:rsid w:val="00034550"/>
    <w:rsid w:val="000473EC"/>
    <w:rsid w:val="00057589"/>
    <w:rsid w:val="000A51EC"/>
    <w:rsid w:val="0029444E"/>
    <w:rsid w:val="002A230B"/>
    <w:rsid w:val="004E2FF5"/>
    <w:rsid w:val="005C687D"/>
    <w:rsid w:val="007B5D80"/>
    <w:rsid w:val="007C3448"/>
    <w:rsid w:val="00AF723C"/>
    <w:rsid w:val="00D22389"/>
    <w:rsid w:val="00D5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A23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3044</Words>
  <Characters>17352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Милан</dc:creator>
  <cp:lastModifiedBy>Бух.</cp:lastModifiedBy>
  <cp:revision>7</cp:revision>
  <cp:lastPrinted>2014-02-06T16:58:00Z</cp:lastPrinted>
  <dcterms:created xsi:type="dcterms:W3CDTF">2014-02-10T06:20:00Z</dcterms:created>
  <dcterms:modified xsi:type="dcterms:W3CDTF">2014-02-10T06:54:00Z</dcterms:modified>
</cp:coreProperties>
</file>