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8CE" w:rsidRDefault="00E248CE" w:rsidP="00026669">
      <w:pPr>
        <w:shd w:val="clear" w:color="auto" w:fill="FFFFFF"/>
        <w:jc w:val="center"/>
        <w:rPr>
          <w:b/>
          <w:sz w:val="28"/>
          <w:szCs w:val="28"/>
        </w:rPr>
      </w:pPr>
    </w:p>
    <w:p w:rsidR="00026669" w:rsidRPr="00621FCB" w:rsidRDefault="00026669" w:rsidP="00026669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ПРОФ</w:t>
      </w:r>
      <w:r>
        <w:rPr>
          <w:b/>
          <w:sz w:val="28"/>
          <w:szCs w:val="28"/>
        </w:rPr>
        <w:t xml:space="preserve">ЕССИОНАЛЬНЫЙ </w:t>
      </w:r>
      <w:r w:rsidRPr="00621FCB">
        <w:rPr>
          <w:b/>
          <w:sz w:val="28"/>
          <w:szCs w:val="28"/>
        </w:rPr>
        <w:t xml:space="preserve">СОЮЗ ГРАЖДАНСКОГО ПЕРСОНАЛА </w:t>
      </w:r>
    </w:p>
    <w:p w:rsidR="00026669" w:rsidRPr="00621FCB" w:rsidRDefault="00026669" w:rsidP="00026669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026669" w:rsidRDefault="00026669" w:rsidP="00026669">
      <w:pPr>
        <w:jc w:val="center"/>
        <w:rPr>
          <w:sz w:val="28"/>
          <w:szCs w:val="28"/>
        </w:rPr>
      </w:pPr>
    </w:p>
    <w:p w:rsidR="00026669" w:rsidRPr="008A78EB" w:rsidRDefault="00026669" w:rsidP="00026669">
      <w:pPr>
        <w:jc w:val="center"/>
        <w:rPr>
          <w:b/>
          <w:sz w:val="28"/>
          <w:szCs w:val="28"/>
        </w:rPr>
      </w:pPr>
      <w:proofErr w:type="gramStart"/>
      <w:r w:rsidRPr="008A78EB">
        <w:rPr>
          <w:b/>
          <w:sz w:val="28"/>
          <w:szCs w:val="28"/>
        </w:rPr>
        <w:t>П</w:t>
      </w:r>
      <w:proofErr w:type="gramEnd"/>
      <w:r w:rsidRPr="008A78EB">
        <w:rPr>
          <w:b/>
          <w:sz w:val="28"/>
          <w:szCs w:val="28"/>
        </w:rPr>
        <w:t xml:space="preserve"> Р Е З И Д И У М</w:t>
      </w:r>
    </w:p>
    <w:p w:rsidR="00026669" w:rsidRPr="00621FCB" w:rsidRDefault="00026669" w:rsidP="00026669">
      <w:pPr>
        <w:jc w:val="center"/>
        <w:rPr>
          <w:sz w:val="28"/>
          <w:szCs w:val="28"/>
        </w:rPr>
      </w:pPr>
    </w:p>
    <w:p w:rsidR="00026669" w:rsidRPr="00621FCB" w:rsidRDefault="00026669" w:rsidP="00026669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026669" w:rsidRPr="00621FCB" w:rsidRDefault="00026669" w:rsidP="00026669">
      <w:pPr>
        <w:jc w:val="center"/>
        <w:rPr>
          <w:b/>
          <w:sz w:val="28"/>
          <w:szCs w:val="28"/>
        </w:rPr>
      </w:pPr>
    </w:p>
    <w:p w:rsidR="00026669" w:rsidRPr="00A0562F" w:rsidRDefault="00026669" w:rsidP="00026669">
      <w:pPr>
        <w:jc w:val="center"/>
        <w:rPr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– </w:t>
      </w:r>
      <w:r w:rsidRPr="00A0562F">
        <w:rPr>
          <w:b/>
          <w:sz w:val="28"/>
          <w:szCs w:val="28"/>
        </w:rPr>
        <w:t>1</w:t>
      </w:r>
    </w:p>
    <w:p w:rsidR="00026669" w:rsidRPr="00621FCB" w:rsidRDefault="00BF0650" w:rsidP="00026669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16 мая </w:t>
      </w:r>
      <w:r w:rsidR="00026669" w:rsidRPr="00621FCB">
        <w:rPr>
          <w:b/>
          <w:sz w:val="28"/>
          <w:szCs w:val="28"/>
        </w:rPr>
        <w:t xml:space="preserve"> 201</w:t>
      </w:r>
      <w:r w:rsidR="00026669">
        <w:rPr>
          <w:b/>
          <w:sz w:val="28"/>
          <w:szCs w:val="28"/>
        </w:rPr>
        <w:t>3</w:t>
      </w:r>
      <w:r w:rsidR="00026669" w:rsidRPr="00621FCB">
        <w:rPr>
          <w:b/>
          <w:sz w:val="28"/>
          <w:szCs w:val="28"/>
        </w:rPr>
        <w:t xml:space="preserve"> г. </w:t>
      </w:r>
      <w:r w:rsidR="00026669">
        <w:rPr>
          <w:b/>
          <w:sz w:val="28"/>
          <w:szCs w:val="28"/>
        </w:rPr>
        <w:t xml:space="preserve">    </w:t>
      </w:r>
      <w:r w:rsidR="00026669" w:rsidRPr="00621FCB">
        <w:rPr>
          <w:b/>
          <w:sz w:val="28"/>
          <w:szCs w:val="28"/>
        </w:rPr>
        <w:t xml:space="preserve">                                                                                  г. Москва</w:t>
      </w:r>
    </w:p>
    <w:p w:rsidR="00026669" w:rsidRDefault="00026669" w:rsidP="00026669">
      <w:pPr>
        <w:rPr>
          <w:b/>
          <w:sz w:val="28"/>
          <w:szCs w:val="28"/>
        </w:rPr>
      </w:pPr>
    </w:p>
    <w:p w:rsidR="00026669" w:rsidRDefault="00026669" w:rsidP="000266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ОТНОШЕНИИ ПРОФСОЮЗА ГРАЖДАНСКОГО ПЕРСОНАЛА ВООРУЖЕННЫХ СИЛ РОССИИ К ПРОЕКТУ ПРИКАЗА МИНИСТРА ОБОРОНЫ РОССИЙСКОЙ ФЕДЕРАЦИИ «О НОВОЙ СИСТЕМЕ ОПЛАТЫ ТРУДА ГРАЖДАНСКОГО ПЕРСОНАЛА УЧРЕЖДЕНИЙ, ВОИНСКИХ ЧАСТЕЙ И ИНЫХ ОРГАНИЗАЦИЙ ВООРУЖЕННЫХ СИЛ РОССИЙСКОЙ ФЕДЕРАЦИИ»</w:t>
      </w:r>
    </w:p>
    <w:p w:rsidR="00026669" w:rsidRDefault="00026669" w:rsidP="00026669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</w:t>
      </w:r>
    </w:p>
    <w:p w:rsidR="00026669" w:rsidRDefault="00026669" w:rsidP="0002666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026669" w:rsidRDefault="00026669" w:rsidP="00026669">
      <w:pPr>
        <w:spacing w:line="276" w:lineRule="auto"/>
        <w:ind w:firstLine="6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proofErr w:type="gramStart"/>
      <w:r>
        <w:rPr>
          <w:color w:val="000000"/>
          <w:sz w:val="28"/>
          <w:szCs w:val="28"/>
        </w:rPr>
        <w:t>Председателя Профсоюза гражданского персона</w:t>
      </w:r>
      <w:r>
        <w:rPr>
          <w:color w:val="000000"/>
          <w:sz w:val="28"/>
          <w:szCs w:val="28"/>
        </w:rPr>
        <w:softHyphen/>
        <w:t>ла Вооруженных Сил России</w:t>
      </w:r>
      <w:proofErr w:type="gramEnd"/>
      <w:r>
        <w:rPr>
          <w:color w:val="000000"/>
          <w:sz w:val="28"/>
          <w:szCs w:val="28"/>
        </w:rPr>
        <w:t xml:space="preserve"> Н.Н.Бойко по представленному от территориальных и первичных профсоюзных организаций анализу</w:t>
      </w:r>
      <w:r w:rsidR="00301928">
        <w:rPr>
          <w:color w:val="000000"/>
          <w:sz w:val="28"/>
          <w:szCs w:val="28"/>
        </w:rPr>
        <w:t xml:space="preserve"> и проведенной экспертизе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проекта приказа Министра обороны Российской Федерации «О новой системе оплаты труда гражданского персонала учреждений, воинских частей и иных организаций Вооруженных Сил Российской Федерации»</w:t>
      </w:r>
    </w:p>
    <w:p w:rsidR="00026669" w:rsidRDefault="00026669" w:rsidP="0002666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026669" w:rsidRDefault="00FB4F21" w:rsidP="0002666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Президиум</w:t>
      </w:r>
      <w:r w:rsidR="00026669">
        <w:rPr>
          <w:b/>
          <w:color w:val="000000"/>
          <w:sz w:val="28"/>
          <w:szCs w:val="28"/>
        </w:rPr>
        <w:t xml:space="preserve"> ПОСТАНОВЛЯЕТ:</w:t>
      </w:r>
    </w:p>
    <w:p w:rsidR="00026669" w:rsidRDefault="00026669" w:rsidP="00026669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26669" w:rsidRPr="00301928" w:rsidRDefault="00301928" w:rsidP="00301928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026669" w:rsidRPr="00301928">
        <w:rPr>
          <w:sz w:val="28"/>
          <w:szCs w:val="28"/>
        </w:rPr>
        <w:t xml:space="preserve">Проект приказа Министра обороны Российской Федерации «О новой системе оплаты труда гражданского персонала учреждений, воинских частей и иных организаций Вооруженных Сил Российской Федерации» в представленной Департаментом </w:t>
      </w:r>
      <w:r w:rsidR="00E248CE">
        <w:rPr>
          <w:sz w:val="28"/>
          <w:szCs w:val="28"/>
        </w:rPr>
        <w:t>бюджетн</w:t>
      </w:r>
      <w:r w:rsidR="00026669" w:rsidRPr="00301928">
        <w:rPr>
          <w:sz w:val="28"/>
          <w:szCs w:val="28"/>
        </w:rPr>
        <w:t xml:space="preserve">ого планирования </w:t>
      </w:r>
      <w:r w:rsidR="00E248CE">
        <w:rPr>
          <w:sz w:val="28"/>
          <w:szCs w:val="28"/>
        </w:rPr>
        <w:t xml:space="preserve">и социальных гарантий </w:t>
      </w:r>
      <w:r w:rsidR="00026669" w:rsidRPr="00301928">
        <w:rPr>
          <w:sz w:val="28"/>
          <w:szCs w:val="28"/>
        </w:rPr>
        <w:t>М</w:t>
      </w:r>
      <w:r w:rsidR="00E248CE">
        <w:rPr>
          <w:sz w:val="28"/>
          <w:szCs w:val="28"/>
        </w:rPr>
        <w:t>инистерства обороны</w:t>
      </w:r>
      <w:r w:rsidR="00026669" w:rsidRPr="00301928">
        <w:rPr>
          <w:sz w:val="28"/>
          <w:szCs w:val="28"/>
        </w:rPr>
        <w:t xml:space="preserve"> Р</w:t>
      </w:r>
      <w:r w:rsidR="00E248CE">
        <w:rPr>
          <w:sz w:val="28"/>
          <w:szCs w:val="28"/>
        </w:rPr>
        <w:t>оссийской Федерации</w:t>
      </w:r>
      <w:bookmarkStart w:id="0" w:name="_GoBack"/>
      <w:bookmarkEnd w:id="0"/>
      <w:r w:rsidR="00026669" w:rsidRPr="00301928">
        <w:rPr>
          <w:sz w:val="28"/>
          <w:szCs w:val="28"/>
        </w:rPr>
        <w:t xml:space="preserve"> редакции не согласовывать.</w:t>
      </w:r>
    </w:p>
    <w:p w:rsidR="00301928" w:rsidRDefault="00301928" w:rsidP="00301928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Довести </w:t>
      </w:r>
      <w:r w:rsidR="00A961BA">
        <w:rPr>
          <w:sz w:val="28"/>
          <w:szCs w:val="28"/>
        </w:rPr>
        <w:t xml:space="preserve">замечания, предложения по проекту приказа Министра обороны Российской Федерации и </w:t>
      </w:r>
      <w:r>
        <w:rPr>
          <w:sz w:val="28"/>
          <w:szCs w:val="28"/>
        </w:rPr>
        <w:t xml:space="preserve">решение </w:t>
      </w:r>
      <w:proofErr w:type="gramStart"/>
      <w:r>
        <w:rPr>
          <w:sz w:val="28"/>
          <w:szCs w:val="28"/>
        </w:rPr>
        <w:t xml:space="preserve">Президиума Профсоюза </w:t>
      </w:r>
      <w:r>
        <w:rPr>
          <w:color w:val="000000"/>
          <w:sz w:val="28"/>
          <w:szCs w:val="28"/>
        </w:rPr>
        <w:t>гражданского персона</w:t>
      </w:r>
      <w:r>
        <w:rPr>
          <w:color w:val="000000"/>
          <w:sz w:val="28"/>
          <w:szCs w:val="28"/>
        </w:rPr>
        <w:softHyphen/>
        <w:t>ла Вооруженных Сил России</w:t>
      </w:r>
      <w:proofErr w:type="gramEnd"/>
      <w:r>
        <w:rPr>
          <w:color w:val="000000"/>
          <w:sz w:val="28"/>
          <w:szCs w:val="28"/>
        </w:rPr>
        <w:t xml:space="preserve"> до Комиссии по регулированию социально-трудовых отношений и руководства Министерства обороны Российской Федерации. </w:t>
      </w:r>
    </w:p>
    <w:p w:rsidR="00026669" w:rsidRPr="00301928" w:rsidRDefault="00301928" w:rsidP="00301928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 w:rsidR="00026669" w:rsidRPr="00301928">
        <w:rPr>
          <w:sz w:val="28"/>
          <w:szCs w:val="28"/>
        </w:rPr>
        <w:t xml:space="preserve">В случае подписания проекта приказа Министром обороны </w:t>
      </w:r>
      <w:r w:rsidR="00FB4F21">
        <w:rPr>
          <w:sz w:val="28"/>
          <w:szCs w:val="28"/>
        </w:rPr>
        <w:t xml:space="preserve">Российской Федерации </w:t>
      </w:r>
      <w:r w:rsidR="00026669" w:rsidRPr="00301928">
        <w:rPr>
          <w:sz w:val="28"/>
          <w:szCs w:val="28"/>
        </w:rPr>
        <w:t>без согласования с Профсоюзом</w:t>
      </w:r>
      <w:r w:rsidR="00FB4F21">
        <w:rPr>
          <w:sz w:val="28"/>
          <w:szCs w:val="28"/>
        </w:rPr>
        <w:t xml:space="preserve"> </w:t>
      </w:r>
      <w:r w:rsidR="00FB4F21">
        <w:rPr>
          <w:color w:val="000000"/>
          <w:sz w:val="28"/>
          <w:szCs w:val="28"/>
        </w:rPr>
        <w:t>гражданского персона</w:t>
      </w:r>
      <w:r w:rsidR="00FB4F21">
        <w:rPr>
          <w:color w:val="000000"/>
          <w:sz w:val="28"/>
          <w:szCs w:val="28"/>
        </w:rPr>
        <w:softHyphen/>
        <w:t>ла Вооруженных Сил России</w:t>
      </w:r>
      <w:r w:rsidR="00026669" w:rsidRPr="00301928">
        <w:rPr>
          <w:sz w:val="28"/>
          <w:szCs w:val="28"/>
        </w:rPr>
        <w:t>:</w:t>
      </w:r>
    </w:p>
    <w:p w:rsidR="00026669" w:rsidRDefault="00026669" w:rsidP="00301928">
      <w:pPr>
        <w:pStyle w:val="a3"/>
        <w:shd w:val="clear" w:color="auto" w:fill="FFFFFF"/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обратиться с письмом к Министру обороны Российской Федерации и Министру юстиции Российской Федерации о нарушени</w:t>
      </w:r>
      <w:r w:rsidR="00FB4F21">
        <w:rPr>
          <w:sz w:val="28"/>
          <w:szCs w:val="28"/>
        </w:rPr>
        <w:t>и</w:t>
      </w:r>
      <w:r>
        <w:rPr>
          <w:sz w:val="28"/>
          <w:szCs w:val="28"/>
        </w:rPr>
        <w:t xml:space="preserve"> процедуры принятия нормативных правовых актов в сфере труда со стороны Министерства обороны Российской Федерации;</w:t>
      </w:r>
    </w:p>
    <w:p w:rsidR="00DC157F" w:rsidRDefault="00FB4F21" w:rsidP="00301928">
      <w:pPr>
        <w:pStyle w:val="a3"/>
        <w:shd w:val="clear" w:color="auto" w:fill="FFFFFF"/>
        <w:autoSpaceDE w:val="0"/>
        <w:autoSpaceDN w:val="0"/>
        <w:adjustRightInd w:val="0"/>
        <w:spacing w:line="276" w:lineRule="auto"/>
        <w:ind w:left="0" w:firstLine="709"/>
        <w:jc w:val="both"/>
      </w:pPr>
      <w:r>
        <w:rPr>
          <w:sz w:val="28"/>
          <w:szCs w:val="28"/>
        </w:rPr>
        <w:t>п</w:t>
      </w:r>
      <w:r w:rsidR="00026669">
        <w:rPr>
          <w:sz w:val="28"/>
          <w:szCs w:val="28"/>
        </w:rPr>
        <w:t xml:space="preserve">оручить Председателю Профсоюза </w:t>
      </w:r>
      <w:r w:rsidR="00301928">
        <w:rPr>
          <w:color w:val="000000"/>
          <w:sz w:val="28"/>
          <w:szCs w:val="28"/>
        </w:rPr>
        <w:t>гражданского персона</w:t>
      </w:r>
      <w:r w:rsidR="00301928">
        <w:rPr>
          <w:color w:val="000000"/>
          <w:sz w:val="28"/>
          <w:szCs w:val="28"/>
        </w:rPr>
        <w:softHyphen/>
        <w:t>ла Вооруженных Сил России</w:t>
      </w:r>
      <w:r w:rsidR="00301928">
        <w:rPr>
          <w:sz w:val="28"/>
          <w:szCs w:val="28"/>
        </w:rPr>
        <w:t xml:space="preserve"> </w:t>
      </w:r>
      <w:r w:rsidR="00026669">
        <w:rPr>
          <w:sz w:val="28"/>
          <w:szCs w:val="28"/>
        </w:rPr>
        <w:t xml:space="preserve">Бойко Н.Н. </w:t>
      </w:r>
      <w:r>
        <w:rPr>
          <w:sz w:val="28"/>
          <w:szCs w:val="28"/>
        </w:rPr>
        <w:t xml:space="preserve">на очередном заседании Общественного совета при Министерстве обороны Российской Федерации </w:t>
      </w:r>
      <w:r w:rsidR="00026669">
        <w:rPr>
          <w:sz w:val="28"/>
          <w:szCs w:val="28"/>
        </w:rPr>
        <w:t xml:space="preserve">поставить вопрос о нарушении </w:t>
      </w:r>
      <w:proofErr w:type="gramStart"/>
      <w:r w:rsidR="00026669">
        <w:rPr>
          <w:sz w:val="28"/>
          <w:szCs w:val="28"/>
        </w:rPr>
        <w:t>прав Профсоюза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гражданского персона</w:t>
      </w:r>
      <w:r>
        <w:rPr>
          <w:color w:val="000000"/>
          <w:sz w:val="28"/>
          <w:szCs w:val="28"/>
        </w:rPr>
        <w:softHyphen/>
        <w:t>ла Вооруженных Сил России</w:t>
      </w:r>
      <w:proofErr w:type="gramEnd"/>
      <w:r w:rsidR="00026669">
        <w:rPr>
          <w:sz w:val="28"/>
          <w:szCs w:val="28"/>
        </w:rPr>
        <w:t>.</w:t>
      </w:r>
    </w:p>
    <w:sectPr w:rsidR="00DC157F" w:rsidSect="00FB4F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51B1B"/>
    <w:multiLevelType w:val="hybridMultilevel"/>
    <w:tmpl w:val="FCA26834"/>
    <w:lvl w:ilvl="0" w:tplc="8FA4110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6669"/>
    <w:rsid w:val="00026669"/>
    <w:rsid w:val="00301928"/>
    <w:rsid w:val="009B56BC"/>
    <w:rsid w:val="00A961BA"/>
    <w:rsid w:val="00B663DE"/>
    <w:rsid w:val="00BF0650"/>
    <w:rsid w:val="00D018BB"/>
    <w:rsid w:val="00D06F29"/>
    <w:rsid w:val="00DC157F"/>
    <w:rsid w:val="00E248CE"/>
    <w:rsid w:val="00FB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669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6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5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2013-05-14T11:44:00Z</cp:lastPrinted>
  <dcterms:created xsi:type="dcterms:W3CDTF">2013-05-13T05:30:00Z</dcterms:created>
  <dcterms:modified xsi:type="dcterms:W3CDTF">2013-05-16T11:17:00Z</dcterms:modified>
</cp:coreProperties>
</file>