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Дело № 33 – 2772/2017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</w:p>
    <w:p w:rsidR="005E06FA" w:rsidRP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pacing w:val="60"/>
          <w:sz w:val="17"/>
          <w:szCs w:val="17"/>
        </w:rPr>
      </w:pPr>
      <w:r w:rsidRPr="005E06FA">
        <w:rPr>
          <w:rFonts w:ascii="Arial" w:hAnsi="Arial" w:cs="Arial"/>
          <w:color w:val="000000"/>
          <w:spacing w:val="60"/>
          <w:sz w:val="17"/>
          <w:szCs w:val="17"/>
        </w:rPr>
        <w:t xml:space="preserve">АПЕЛЛЯЦИОННОЕ </w:t>
      </w:r>
      <w:r>
        <w:rPr>
          <w:rFonts w:ascii="Arial" w:hAnsi="Arial" w:cs="Arial"/>
          <w:color w:val="000000"/>
          <w:spacing w:val="60"/>
          <w:sz w:val="17"/>
          <w:szCs w:val="17"/>
        </w:rPr>
        <w:t xml:space="preserve"> </w:t>
      </w:r>
      <w:r w:rsidRPr="005E06FA">
        <w:rPr>
          <w:rFonts w:ascii="Arial" w:hAnsi="Arial" w:cs="Arial"/>
          <w:color w:val="000000"/>
          <w:spacing w:val="60"/>
          <w:sz w:val="17"/>
          <w:szCs w:val="17"/>
        </w:rPr>
        <w:t>ОПРЕДЕЛЕНИЕ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город Хабаровск                        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21 апреля 2017 года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Судебная коллегия по гражданским делам Хабаровского краевого суда в составе: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председательствующего: Дорожко С.И.,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судей: Овсянниковой И.Н.,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Порохового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С.П.,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секретаре: Никитченко С.А.,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рассмотрела в открытом судебном заседании гражданское дело по иску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3"/>
          <w:rFonts w:ascii="Arial" w:hAnsi="Arial" w:cs="Arial"/>
          <w:color w:val="000000"/>
          <w:sz w:val="17"/>
          <w:szCs w:val="17"/>
        </w:rPr>
        <w:t>Комаровой З. А.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к филиалу № 2 Федерального государственного казенного учреждения «301 Военный клинический госпиталь» Министерства обороны Российской Федерации об отмене приказа № 162 от 30.11.2016 «О прекращении выдачи молока в филиале № 2 ФГКУ «301 ВКГ» МО РФ», по исковому заявлению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4"/>
          <w:rFonts w:ascii="Arial" w:hAnsi="Arial" w:cs="Arial"/>
          <w:color w:val="000000"/>
          <w:sz w:val="17"/>
          <w:szCs w:val="17"/>
        </w:rPr>
        <w:t>Жука И. В.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к филиалу № 2 Федерального государственного казенного учреждения «301 Военный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клинический госпиталь» Министерства обороны Российской Федерации об отмене приказа № 162 от 30.11.2016 «О прекращении выдачи молока в филиале № 2 ФГКУ «301 ВКГ» МО РФ» в части привлечения к материальной ответственности,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 апелляционной жалобой филиала № 2 Федерального государственного казенного учреждения «301 Военный клинический госпиталь» Министерства обороны Российской Федерации на решение Хабаровского районного суда Хабаровского края от 26 января 2017 года,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заслушав доклад судьи Дорожко С.И., объяснения истцов Жук И.В., Комаровой З.А., представителей ответчика филиала № 2 ФГКУ «301 Военный клинический госпиталь» Министерства обороны РФ - Колесника С.П., Фадина Д.А., представителя </w:t>
      </w:r>
      <w:r>
        <w:rPr>
          <w:rFonts w:ascii="Arial" w:hAnsi="Arial" w:cs="Arial"/>
          <w:color w:val="000000"/>
          <w:sz w:val="17"/>
          <w:szCs w:val="17"/>
        </w:rPr>
        <w:t xml:space="preserve">Территориальной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организации П</w:t>
      </w:r>
      <w:r>
        <w:rPr>
          <w:rFonts w:ascii="Arial" w:hAnsi="Arial" w:cs="Arial"/>
          <w:color w:val="000000"/>
          <w:sz w:val="17"/>
          <w:szCs w:val="17"/>
        </w:rPr>
        <w:t>рофсоюза гражданского персонала Вооруженных Сил России Восточного военного округа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Бурдуковского С.П., судебная коллегия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 С Т А Н О В И Л А: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Комарова З.А. обратилась в суд с иском к филиалу № 2 ФГКУ «301 Военный клинический госпиталь» Министерства обороны Российской Федерации (далее филиал № 2 ФГКУ «301 ВКГ» Минобороны России) и просила отменить приказ начальника филиала № 2 ФГКУ «301 ВКГ» Минобороны России от 30.11.2016 № 162 «О прекращении выдачи молока в филиале № 2 ФГКУ «301 ВКГ» МО РФ».</w:t>
      </w:r>
      <w:proofErr w:type="gramEnd"/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 обоснование иска указала, что с мая 2015 г. она работает в филиале № 2 ФГКУ «301 ВКГ» Минобороны России в должности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. На основании акта проверки инспекции материально-технического обеспечения по Восточному военному округу от 20.09.2016 работодателем был издан приказ от 30.11.2016 № 162 «О прекращении выдачи молока в филиале № 2 ФГКУ «301 ВКГ» МО РФ, в соответствии с которым ей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была прекращена выдача молока и сока ввиду отсутствия результатов специальной оценки условий труда. С данным приказом она не согласна, так как он нарушает ее права на труд в безопасных условиях по следующим основаниям. До издания обжалуемого приказа в филиале № 2 ФГКУ «301 ВКГ» Минобороны России выдача молока и сока работникам учреждения производилась на основании коллективного договора учреждения, заключенного между работодателем и первичной профсоюзной организацией на 2014-2016 годы. Приложением № 6 к коллективному договору определен перечень работ и профессий, дающих право работникам госпиталя на получение молока и сока или других равноценных пищевых продуктов в связи с вредными условиями труда. В указанном перечне имеется рентгеновское отделение с указанием должностей работников.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Поскольку действующим коллективным трудовым договором, заключенным в 2014 г., в госпитале предусмотрено право работников рентгеновского отделения получать молоко, согласно перечню работ и профессий (приложение № 6 к коллективному договору), а специальная оценка условий труда не проводилась более 10 лет, у работодателя не было законных оснований для прекращения выдачи молока и сока работникам.</w:t>
      </w:r>
      <w:proofErr w:type="gramEnd"/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Жук И.В. обратился в суд с иском к филиалу № 2 ФГКУ «301 ВКГ» Минобороны России и просил отменить приказ начальника филиала № 2 ФГКУ «301 ВКГ» Минобороны России от 30.11.2016 № 162 «О прекращении выдачи молока в филиале № 2 ФГКУ «301 ВКГ» МО РФ» в части, касающейся привлечения его к материальной ответственности.</w:t>
      </w:r>
      <w:proofErr w:type="gramEnd"/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обоснование иска указал, что он с 26.01.2015 работает в филиале № 2 ФГКУ «301 ВКГ» Минобороны России в должности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 xml:space="preserve">. Между ним и начальником филиала № 2 ФГКУ «301 ВКГ» Минобороны России в силу должностных обязанностей заключен договор о полной индивидуальной материальной ответственности. На основании акта проверки инспекции материально-технического обеспечения по Восточному военному округу от 20.09.2016 начальником филиала № 2 был издан приказ от 30.11.2016 № 162 «О прекращении выдачи молока в филиале № 2 ФГКУ «301 ВКГ» МО РФ».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соответствии с указанным приказом его привлекли к материальной ответственности за завышение объема указанных услуг неправомерной выдачей молока и сока в объеме 3284 и 2117 суточных дач, повлекшее причинение государству ущерба на сумму 114 196, 22 руб. С данным приказом не согласен, так как он нарушает его трудовые права по следующим основаниям.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Ответчиком было принято решение о привлечении его к материальной ответственности исключительно на основании акта проверки от 20.09.2016. До издания обжалуемого приказа в филиале № 2 выдача молока и сока работникам учреждения производилась на основании коллективного договора, заключенного между работодателем и первичной профсоюзной организацией на 2014-2016 годы. В его должностные обязанности входит оформление заявок на поставки молока и сока работникам филиала.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Он оформлял заявки на основании приказов начальника филиала № 188 от 31.12.2014 и № 168 от 31.12.2015 «О получении молока и сока гражданским персоналом филиала госпиталя, работа которых связана с вредными условиями труда».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его обязанности не входит проверять обоснованность изданных приказов работодателя.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Решением Хабаровского районного суда Хабаровского края от 26.01.2017 исковые требования Комаровой З.А., Жука И.В. удовлетворены.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Признан незаконным и подлежащим отмене приказ начальника филиала № 2 «301 ВКГ» Минобороны России от 30.11.2016 № 162 «О прекращении выдачи молока в филиале № 2 ФГКУ «301 ВКГ» МО РФ» в части прекращения с 30.11.2016 выдачи молока и сока гражданскому персоналу физиотерапевтического, рентгеновского отделений, стоматологического кабинета филиала № 2 «301 ВКГ» (ВО), ввиду отсутствия </w:t>
      </w:r>
      <w:r>
        <w:rPr>
          <w:rFonts w:ascii="Arial" w:hAnsi="Arial" w:cs="Arial"/>
          <w:color w:val="000000"/>
          <w:sz w:val="17"/>
          <w:szCs w:val="17"/>
        </w:rPr>
        <w:lastRenderedPageBreak/>
        <w:t>результатов специальной оценки труда, а также привлечения к материальной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ответственности заместителя начальника филиала госпиталя (по материально-техническому обеспечению) Жука И.В.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апелляционной жалобе начальник филиала № 2 «301 ВКГ» Минобороны России Колесник Ю.А. просит решение суда отменить, ссылаясь на его незаконность, принять по делу новое решение с отказом в удовлетворении исковых требований полностью.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Указывает на то, что в соответствии с аттестацией рабочих мест от 2005 г. оценка вредных факторов проведена не в полном объеме и превышает допустимые нормы только по освещенности (протокол 30/1), что не соответствует Перечню и не дает оснований к выдаче молока или других равноценных пищевых продуктов работникам отделений и кабинетов филиала до проведения специальной оценки условий труда и подтверждения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превышения уровней вредных факторов. 20.09.2016 в филиале № 2 301 ВКГ (ВО) прошла ревизия продовольственной службы, комиссия для проведения ревизии была создана и отдана приказом по филиалу, обо всех недостатках и причиненном ущербе, выявленных в ходе проверки Жук И.В. был уведомлен, о чем свидетельствует подпись под актом проверки.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приказе по филиалу Жуку И.В. вменен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контроль за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полнотой и качеством оказываемых услуг сторонними организациями. В его обязанности входит проверять акты выдачи молока и других продуктов и доведение их до гражданского персонала филиала. В этой связи версия о не проведении административного расследования не имеет под собой никаких оснований.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возражениях на апелляционную жалобу истец Комарова З.А. просит решение суда оставить без изменения.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возражениях на апелляционную жалобу истец Жук И.В. просит решение суда оставить без изменения. Указывает на то, что в акте ревизии от 20.09.2016 не указано конкретное должностное лицо, несущее материальную ответственность за причиненный ущерб. Ответчик, ссылаясь на Федеральный закон № 161-ФЗ, неправильно толкует положения указанного закона о том, что административное расследование может не проводиться. Закон определяет условия, при которых административное расследование может не проводиться: если причины ущерба, его размер и виновные лица установлены. Однако в данном случае по акту ревизии продовольственной службы виновные лица не установлены, причины ущерба, указанные в акте, также являются сомнительными.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возражениях на апелляционную жалобу представитель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" w:hAnsi="Arial" w:cs="Arial"/>
          <w:color w:val="000000"/>
          <w:sz w:val="17"/>
          <w:szCs w:val="17"/>
        </w:rPr>
        <w:t xml:space="preserve">ерриториальной организации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Профсоюза гражданского персонала Вооруженных Сил России Восточного военного округа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Бурдуковский С.П. просит решение суда оставить без изменения. Указывает на то, что именно на работодателя ложится обязанность проводить специальную оценку условий труда в соответствии с трудовым законодательством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неотражение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вредных факторов в карте аттестации не означает их отсутствие на рабочем месте. В частности, в карте аттестации указан фактор «Ионизирующее излучение», однако сведений о проведенных измерениях не имеется.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Вместе с тем, в приложении № 6 коллективного договора «Перечень работ и профессий, дающих право работникам госпиталя на получение молока или других равноценных продуктов в связи с вредными условиями труда и сока работникам, контактирующим с неорганическими соединениями свинца», указано, что работники рентгеновского отделения контактируют с химическими веществами по перечню приложения № 3 приказа Минздравсоцразвития РФ от 16.02.2009 № 45Н.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Так как служебное расследование не проводилось, нет возможности установить причинно-следственную связь между действиями Жука И.В. и наступившими последствиями в виде материального ущерба.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Изучив материалы дела, выслушав объяснения явившихся лиц, участвующих в деле, обсудив доводы апелляционной жалобы и возражений на нее, судебная коллегия приходит к следующему.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основании частей 1 и 2 ст. 327.1 ГПК РФ решение суда подлежит проверке в обжалуемой части в пределах доводов, изложенных в апелляционной жалобе, представлении и возражениях относительно жалобы, представления.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 соответствии со ст. 212 Трудового кодекса РФ работодатель обязан обеспечить безопасность работников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 соответствующие требованиям охраны труда условия труда на каждом рабочем месте; проведение специальной оценки условий труда в соответствии с действующим законодательством и др.</w:t>
      </w:r>
      <w:proofErr w:type="gramEnd"/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Статьей 222 Трудового кодекса РФ на работах с вредными условиями труда работникам выдаются бесплатно по установленным нормам молоко или другие равноценные пищевые продукты.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Порядок определения норм и условий бесплатной выдачи молока или других пищевых продуктов установлен Постановлением Правительства Российской Федерации от 13.03.2008 N 168 «О порядке определения норм и условий бесплатной выдачи лечебно-профилактического питания, молока или других равноценных пищевых продуктов и осуществления компенсационной выплаты в размере, эквивалентном стоимости молока или других равноценных пищевых продуктов».</w:t>
      </w:r>
      <w:proofErr w:type="gramEnd"/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Приказом Минздравсоцразвития РФ от 16.02.2009 № 45н определен перечень факторов, при воздействии которых в профилактических целях рекомендуется употребление молока или других равноценных пищевых продуктов.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Судом установлено и материалами дела подтверждено, что Комарова З.А. с мая 2015 г. по настоящее время работает в филиале № 2 ФГКУ «301 военный клинический госпиталь» МО РФ в должности рентгенлаборанта рентгеновского отделения.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Жук И.В. с января 2015 г. по настоящее время работает в филиале № 2 ФГКУ «301 ВКГ» МО РФ в должности заместителя начальника филиала госпиталя (по материально-техническому обеспечению). Между ним и начальником филиала № 2 ФГКУ «301 ВКГ» МО РФ в силу должностных обязанностей заключены договоры о полной индивидуальной материальной ответственности от 02.02.2015 и от 26.02.2016.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Согласно пункту 6.2 коллективного договора, заключенного между командованием и гражданским персоналом госпиталя (село Анастасьевка, Хабаровский край) ФГКУ «301 ВКГ» Минобороны России на 2014-2016 годы, работодатель обязан производить бесплатную выдачу молока или других равноценных пищевых продуктов, а также лечебно-профилактического питания работникам за работу во вредных и особо вредных условиях труда по нормам, определенным соответствующими нормативными актами, а также их замену компенсационной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выплатой в размере, эквивалентном стоимости молока или других равноценных пищевых продуктов по письменным заявлениям работников. Приложением № 6 к коллективному договору определен перечень работ и профессий, дающих право работникам госпиталя на получение молока и сока или других равноценных пищевых продуктов в связи с вредными условиями труда, в который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входит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том числе рентгенолаборант рентгеновского отделения – молоко 0,5 л, сок 300 мл, основание получения – приложение к приказу Минздравсоцразвития РФ от 16.02.2009 № 45 Н, 46 Н.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На основании приказа начальника филиала № 2 ФГКУ «301 ВКГ» Минобороны России от 31.12.2014 № 188, от 31.12.2015 № 168 «О получении молока и сока гражданским персоналом госпиталя, работа которых связана с вредными условиями труда» производилась выдача молока и сока гражданскому персоналу госпиталя, в том числе рентгенолаборантам рентгеновского отделения.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основании приказа начальника филиала № 2 ФГКУ «301 ВКГ» Минобороны России от 30.11.2016 № 162 «О прекращении выдачи молока в филиале № 2 ФГКУ «301 ВКГ» с 30.11.2016 прекращена выдача молока и сока гражданскому персоналу физиотерапевтического, рентгеновского отделений, стоматологического кабинета филиала в виду отсутствия результатов специальной оценки труда. Возмещение ущерба, причиненного государству в сумме 114 196,22 руб., в связи с неправомерной выдачей молока и сока в объеме 3284 и 2117 суточных дач возложено на ответственного за работу со сторонними организациями по предоставлению услуг, контроля полноты и качества оказанных услуг с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гп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МО - Жука И.В.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Указанный приказ издан на основании акта проверки инспекции материально-технического обеспечения по Восточному военному округу от 20.09.2016.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Согласно мотивированного мнения, утвержденного на заседании профсоюзного комитета 15.09.2016, протокол № 7 - профсоюзный комитет госпиталя рассмотрел проект приказа о прекращении выдачи молока и принял решение: не давать согласие на прекращение бесплатной выдачи молока и сока сотрудникам ФТО, рентгеновского отделения, кабинета УЗИ и стоматологического кабинета, ходатайствовать перед командованием госпиталя о проведении специальной оценки условий труда.</w:t>
      </w:r>
      <w:proofErr w:type="gramEnd"/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Удовлетворяя исковые требования истцов, суд руководствовался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ст.ст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212, 222, 238, 247 ТК РФ, Постановлением Правительства Российской Федерации от 13.03.2008 N 168 «О порядке определения норм и условий бесплатной выдачи лечебно-профилактического питания, молока или других равноценных пищевых продуктов и осуществления компенсационной выплаты в размере, эквивалентном стоимости молока или других равноценных пищевых продуктов», Приказом Минздравсоцразвития России от 16.02.2009 N 45н 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исходил из того, что до издания обжалуемого приказа в филиале № 2 выдача молока и сока работникам учреждения производилась на основании коллективного договора, заключенного между работодателем и первичной профсоюзной организацией на 2014-2016 годы; специальная оценка условий труда (аттестация рабочих мест) физиотерапевтического отделения, рентгеновского отделения и стоматологического кабинета в филиале № 2 ФГКУ «301 ВКГ» МО РФ не проводилась более 10 лет, вместе с тем, наличие вредных факторов на рабочих местах в указанных подразделениях филиала установлена по результатам аттестации рабочих мест 2005 г.,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связи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чем у работодателя имелись основания производить выдачу молока и сока работникам на основании пункта 13 приказа Минздравсоцразвития РФ от 16.09.2009 № 45н.; проверка в соответствии со ст. 247 ТК РФ в отношении Жука И.В. не проводилась, с ее материалами он не был ознакомлен.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Судебная коллегия соглашается с принятым решением и с выводами суда первой инстанции, как соответствующими обстоятельствам дела и исследованным доказательствам, которым суд дал надлежащую оценку в соответствии со ст. 67 ГПК РФ и не находит оснований для изменения или отмены решения суда по доводам апелляционной жалобы, поскольку действующим коллективным договором, заключенным в 2014 г., предусмотрено право отдельных работников получать молоко 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сок согласно перечню работ и профессий, на основании которого работодатель правомерно издавал приказы о выдаче молока и сока указанным категориям работников, к которым относится истец Комарова З.А., тогда как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спецоценка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условий труда работодателем, на которого возложена указанная обязанность, с 2005 г. не проводилась, работодателем не доказано отсутствие вредного влияния применяемых химических веществ и излучения на рабочем месте лаборанта рентгеновского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отделения.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Поскольку законных оснований для прекращения бесплатной выдачи молока и сока отдельным работникам госпиталя за работу во вредных условиях труда не имелось, ущерб государству причинен не был, то суд первой инстанции правомерно признал обжалуемый приказ в части привлечения Жука И.В. к материальной ответственности незаконным, с чем соглашается судебная коллегия.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Доводы, изложенные в апелляционной жалобе, повторяют доводы, изложенные в суде первой инстанции, и не могут быть признаны состоятельными, так как, не опровергая выводы суда, по существу сводятся лишь к несогласию с ними, что не может рассматриваться в качестве оснований для отмены судебного постановления в апелляционном порядке.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 суда мотивировано и постановлено с соблюдением требований процессуального и материального права, является законным и обоснованным, в связи с чем, подлежит оставлению без изменения, а апелляционная жалоба - без удовлетворения.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Руководствуясь статьями 327.1, 328, 329 ГПК РФ, судебная коллегия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ОПРЕДЕЛИЛА: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 Хабаровского районного суда Хабаровского края от 26 января 2017 года - оставить без изменения, апелляционную жалобу филиала № 2 Федерального государственного казенного учреждения «301 Военный клинический госпиталь» Министерства обороны Российской Федерации – без удовлетворения.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Апелляционное определение вступает в законную силу со дня его принятия. Судебные постановления суда первой и апелляционной инстанции могут быть обжалованы в суд кассационной инстанции в течение шести месяцев со дня их вступления в законную силу, путем подачи кассационной жалобы в президиум Хабаровского краевого суда.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Председательствующий:                    С.И. Дорожко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Судьи:         И.Н. Овсянникова    </w:t>
      </w:r>
    </w:p>
    <w:p w:rsidR="005E06FA" w:rsidRDefault="005E06FA" w:rsidP="005E06F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                </w:t>
      </w:r>
      <w:bookmarkStart w:id="0" w:name="_GoBack"/>
      <w:bookmarkEnd w:id="0"/>
      <w:r>
        <w:rPr>
          <w:rFonts w:ascii="Arial" w:hAnsi="Arial" w:cs="Arial"/>
          <w:color w:val="000000"/>
          <w:sz w:val="17"/>
          <w:szCs w:val="17"/>
        </w:rPr>
        <w:t>С.П. Пороховой</w:t>
      </w:r>
    </w:p>
    <w:p w:rsidR="00A2162B" w:rsidRDefault="00A2162B"/>
    <w:sectPr w:rsidR="00A2162B" w:rsidSect="005E06F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9E5" w:rsidRDefault="009909E5" w:rsidP="005E06FA">
      <w:r>
        <w:separator/>
      </w:r>
    </w:p>
  </w:endnote>
  <w:endnote w:type="continuationSeparator" w:id="0">
    <w:p w:rsidR="009909E5" w:rsidRDefault="009909E5" w:rsidP="005E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9E5" w:rsidRDefault="009909E5" w:rsidP="005E06FA">
      <w:r>
        <w:separator/>
      </w:r>
    </w:p>
  </w:footnote>
  <w:footnote w:type="continuationSeparator" w:id="0">
    <w:p w:rsidR="009909E5" w:rsidRDefault="009909E5" w:rsidP="005E0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128435"/>
      <w:docPartObj>
        <w:docPartGallery w:val="Page Numbers (Top of Page)"/>
        <w:docPartUnique/>
      </w:docPartObj>
    </w:sdtPr>
    <w:sdtContent>
      <w:p w:rsidR="005E06FA" w:rsidRDefault="005E06FA">
        <w:pPr>
          <w:pStyle w:val="a4"/>
          <w:jc w:val="right"/>
        </w:pPr>
        <w:r w:rsidRPr="005E06FA">
          <w:rPr>
            <w:sz w:val="20"/>
            <w:szCs w:val="20"/>
          </w:rPr>
          <w:fldChar w:fldCharType="begin"/>
        </w:r>
        <w:r w:rsidRPr="005E06FA">
          <w:rPr>
            <w:sz w:val="20"/>
            <w:szCs w:val="20"/>
          </w:rPr>
          <w:instrText>PAGE   \* MERGEFORMAT</w:instrText>
        </w:r>
        <w:r w:rsidRPr="005E06FA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2</w:t>
        </w:r>
        <w:r w:rsidRPr="005E06FA">
          <w:rPr>
            <w:sz w:val="20"/>
            <w:szCs w:val="20"/>
          </w:rPr>
          <w:fldChar w:fldCharType="end"/>
        </w:r>
      </w:p>
    </w:sdtContent>
  </w:sdt>
  <w:p w:rsidR="005E06FA" w:rsidRDefault="005E06F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6FA"/>
    <w:rsid w:val="005E06FA"/>
    <w:rsid w:val="009909E5"/>
    <w:rsid w:val="00A2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06F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06FA"/>
  </w:style>
  <w:style w:type="character" w:customStyle="1" w:styleId="fio13">
    <w:name w:val="fio13"/>
    <w:basedOn w:val="a0"/>
    <w:rsid w:val="005E06FA"/>
  </w:style>
  <w:style w:type="character" w:customStyle="1" w:styleId="fio14">
    <w:name w:val="fio14"/>
    <w:basedOn w:val="a0"/>
    <w:rsid w:val="005E06FA"/>
  </w:style>
  <w:style w:type="character" w:customStyle="1" w:styleId="others1">
    <w:name w:val="others1"/>
    <w:basedOn w:val="a0"/>
    <w:rsid w:val="005E06FA"/>
  </w:style>
  <w:style w:type="character" w:customStyle="1" w:styleId="others2">
    <w:name w:val="others2"/>
    <w:basedOn w:val="a0"/>
    <w:rsid w:val="005E06FA"/>
  </w:style>
  <w:style w:type="paragraph" w:styleId="a4">
    <w:name w:val="header"/>
    <w:basedOn w:val="a"/>
    <w:link w:val="a5"/>
    <w:uiPriority w:val="99"/>
    <w:unhideWhenUsed/>
    <w:rsid w:val="005E06F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E06FA"/>
  </w:style>
  <w:style w:type="paragraph" w:styleId="a6">
    <w:name w:val="footer"/>
    <w:basedOn w:val="a"/>
    <w:link w:val="a7"/>
    <w:uiPriority w:val="99"/>
    <w:unhideWhenUsed/>
    <w:rsid w:val="005E06F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E06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06F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06FA"/>
  </w:style>
  <w:style w:type="character" w:customStyle="1" w:styleId="fio13">
    <w:name w:val="fio13"/>
    <w:basedOn w:val="a0"/>
    <w:rsid w:val="005E06FA"/>
  </w:style>
  <w:style w:type="character" w:customStyle="1" w:styleId="fio14">
    <w:name w:val="fio14"/>
    <w:basedOn w:val="a0"/>
    <w:rsid w:val="005E06FA"/>
  </w:style>
  <w:style w:type="character" w:customStyle="1" w:styleId="others1">
    <w:name w:val="others1"/>
    <w:basedOn w:val="a0"/>
    <w:rsid w:val="005E06FA"/>
  </w:style>
  <w:style w:type="character" w:customStyle="1" w:styleId="others2">
    <w:name w:val="others2"/>
    <w:basedOn w:val="a0"/>
    <w:rsid w:val="005E06FA"/>
  </w:style>
  <w:style w:type="paragraph" w:styleId="a4">
    <w:name w:val="header"/>
    <w:basedOn w:val="a"/>
    <w:link w:val="a5"/>
    <w:uiPriority w:val="99"/>
    <w:unhideWhenUsed/>
    <w:rsid w:val="005E06F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E06FA"/>
  </w:style>
  <w:style w:type="paragraph" w:styleId="a6">
    <w:name w:val="footer"/>
    <w:basedOn w:val="a"/>
    <w:link w:val="a7"/>
    <w:uiPriority w:val="99"/>
    <w:unhideWhenUsed/>
    <w:rsid w:val="005E06F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E0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8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DF466-4767-4912-97DC-F74B2BAB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2768</Words>
  <Characters>15781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2017-05-08T02:34:00Z</dcterms:created>
  <dcterms:modified xsi:type="dcterms:W3CDTF">2017-05-08T02:39:00Z</dcterms:modified>
</cp:coreProperties>
</file>