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739" w:rsidRPr="00D77739" w:rsidRDefault="00D77739" w:rsidP="00D54174">
      <w:pPr>
        <w:jc w:val="center"/>
        <w:rPr>
          <w:b/>
          <w:bCs/>
        </w:rPr>
      </w:pPr>
      <w:bookmarkStart w:id="0" w:name="_GoBack"/>
      <w:bookmarkEnd w:id="0"/>
      <w:r w:rsidRPr="00D77739">
        <w:rPr>
          <w:b/>
          <w:bCs/>
        </w:rPr>
        <w:t xml:space="preserve">Работодатели, которые оплатят санаторно-курортное лечение пенсионеров или </w:t>
      </w:r>
      <w:proofErr w:type="spellStart"/>
      <w:r w:rsidRPr="00D77739">
        <w:rPr>
          <w:b/>
          <w:bCs/>
        </w:rPr>
        <w:t>предпенсионеров</w:t>
      </w:r>
      <w:proofErr w:type="spellEnd"/>
      <w:r w:rsidRPr="00D77739">
        <w:rPr>
          <w:b/>
          <w:bCs/>
        </w:rPr>
        <w:t>, смогут сэконо</w:t>
      </w:r>
      <w:r w:rsidR="004F39A9">
        <w:rPr>
          <w:b/>
          <w:bCs/>
        </w:rPr>
        <w:t>мить на взносах "на травматизм"</w:t>
      </w:r>
    </w:p>
    <w:p w:rsidR="00D77739" w:rsidRPr="00D77739" w:rsidRDefault="00D77739" w:rsidP="00D54174">
      <w:pPr>
        <w:jc w:val="both"/>
        <w:rPr>
          <w:b/>
          <w:bCs/>
        </w:rPr>
      </w:pPr>
      <w:r w:rsidRPr="00D77739">
        <w:rPr>
          <w:b/>
          <w:bCs/>
        </w:rPr>
        <w:t>Документ</w:t>
      </w:r>
    </w:p>
    <w:p w:rsidR="00D77739" w:rsidRPr="00D77739" w:rsidRDefault="00D77739" w:rsidP="00D54174">
      <w:pPr>
        <w:jc w:val="both"/>
      </w:pPr>
      <w:r w:rsidRPr="00D77739">
        <w:t>Приказ Минтруда России от 03.12.2018 № 764н</w:t>
      </w:r>
    </w:p>
    <w:p w:rsidR="00D77739" w:rsidRPr="00D77739" w:rsidRDefault="00D77739" w:rsidP="00D54174">
      <w:pPr>
        <w:jc w:val="both"/>
        <w:rPr>
          <w:b/>
          <w:bCs/>
        </w:rPr>
      </w:pPr>
      <w:r w:rsidRPr="00D77739">
        <w:rPr>
          <w:b/>
          <w:bCs/>
        </w:rPr>
        <w:t>Комментарий</w:t>
      </w:r>
    </w:p>
    <w:p w:rsidR="00D77739" w:rsidRPr="00D77739" w:rsidRDefault="00D77739" w:rsidP="00D54174">
      <w:pPr>
        <w:jc w:val="both"/>
      </w:pPr>
      <w:r w:rsidRPr="00D77739">
        <w:t>Работодатели, которые несут затраты на мероприятия по предупреждению производственного травматизма и профзаболеваний, могут уменьшить на них (в определенных пределах) исчисленные за текущий период взносы "на травматизм".</w:t>
      </w:r>
    </w:p>
    <w:p w:rsidR="00D77739" w:rsidRPr="00D77739" w:rsidRDefault="00D77739" w:rsidP="00D54174">
      <w:pPr>
        <w:jc w:val="both"/>
      </w:pPr>
      <w:r>
        <w:t xml:space="preserve">Правила </w:t>
      </w:r>
      <w:r w:rsidRPr="00D77739">
        <w:t>такого финансового обеспечения предупредительных мер (далее – Правила) утверждены приказом Минтруда России от 10.12.2012 № 580н.</w:t>
      </w:r>
    </w:p>
    <w:p w:rsidR="00D77739" w:rsidRPr="00D77739" w:rsidRDefault="00D77739" w:rsidP="00D54174">
      <w:pPr>
        <w:jc w:val="both"/>
      </w:pPr>
      <w:r w:rsidRPr="00D77739">
        <w:t>Учесть расходы можно только на мероприятия, перечисленные в</w:t>
      </w:r>
      <w:r>
        <w:t xml:space="preserve"> п.3 Правил.</w:t>
      </w:r>
      <w:r w:rsidRPr="00D77739">
        <w:t>  Ограничение по сумме учитываемых затрат предусмотрено </w:t>
      </w:r>
      <w:r>
        <w:t xml:space="preserve">пунктом 2 </w:t>
      </w:r>
      <w:r w:rsidRPr="00D77739">
        <w:t>Правил.</w:t>
      </w:r>
    </w:p>
    <w:p w:rsidR="00D77739" w:rsidRPr="00D77739" w:rsidRDefault="00D77739" w:rsidP="00D54174">
      <w:pPr>
        <w:jc w:val="both"/>
      </w:pPr>
      <w:r w:rsidRPr="00D77739">
        <w:t>Перечисленные нормы изменены приказом Минтруда России от 03.12.2018 № 764н. Поправки действуют с 28 января 2019 года, следовательно, ими нужно руководствоваться уже в текущем году.</w:t>
      </w:r>
    </w:p>
    <w:p w:rsidR="00D77739" w:rsidRPr="00D77739" w:rsidRDefault="00D77739" w:rsidP="00D54174">
      <w:pPr>
        <w:jc w:val="both"/>
        <w:rPr>
          <w:b/>
          <w:bCs/>
        </w:rPr>
      </w:pPr>
      <w:r w:rsidRPr="00D77739">
        <w:rPr>
          <w:b/>
          <w:bCs/>
        </w:rPr>
        <w:t>Перечень затрат, уменьшающих взносы "на травматизм" к уплате, расширен</w:t>
      </w:r>
    </w:p>
    <w:p w:rsidR="00D77739" w:rsidRPr="00D77739" w:rsidRDefault="00D77739" w:rsidP="00D54174">
      <w:pPr>
        <w:jc w:val="both"/>
      </w:pPr>
      <w:r w:rsidRPr="00D77739">
        <w:t xml:space="preserve">Список предупредительных мер дополнен оплатой санаторно-курортного лечения сотрудников </w:t>
      </w:r>
      <w:proofErr w:type="spellStart"/>
      <w:r w:rsidRPr="00D77739">
        <w:t>предпенсионного</w:t>
      </w:r>
      <w:proofErr w:type="spellEnd"/>
      <w:r w:rsidRPr="00D77739">
        <w:t xml:space="preserve"> и пенсионного возраста. </w:t>
      </w:r>
      <w:proofErr w:type="spellStart"/>
      <w:r w:rsidRPr="00D77739">
        <w:t>Предпенсионный</w:t>
      </w:r>
      <w:proofErr w:type="spellEnd"/>
      <w:r w:rsidRPr="00D77739">
        <w:t xml:space="preserve"> возраст – это пятилетний период до достижения возраста, дающего право на страховую пенсию по старости, в </w:t>
      </w:r>
      <w:proofErr w:type="spellStart"/>
      <w:r w:rsidRPr="00D77739">
        <w:t>т.ч</w:t>
      </w:r>
      <w:proofErr w:type="spellEnd"/>
      <w:r w:rsidRPr="00D77739">
        <w:t>. досрочную (</w:t>
      </w:r>
      <w:r>
        <w:t xml:space="preserve">п.2 ст. 5 Закона </w:t>
      </w:r>
      <w:r w:rsidRPr="00D77739">
        <w:t>РФ от 19.04.1991 № 1032-1 "О занятости населения").</w:t>
      </w:r>
    </w:p>
    <w:p w:rsidR="00D77739" w:rsidRPr="00D77739" w:rsidRDefault="00D77739" w:rsidP="00D54174">
      <w:pPr>
        <w:jc w:val="both"/>
      </w:pPr>
      <w:r w:rsidRPr="00D77739">
        <w:t>Поэтапное повышение пенсионного возраста началось с 01.01.2019 и завершится в 2028 г. Так, в 2019 году пенсия полагается женщинам, достигшим 55,5 лет, и мужчинам, достигшим 60,5 лет (</w:t>
      </w:r>
      <w:hyperlink r:id="rId6" w:tgtFrame="_blank" w:history="1">
        <w:r w:rsidRPr="00D77739">
          <w:rPr>
            <w:rStyle w:val="a3"/>
          </w:rPr>
          <w:t>информация на сайте ПФР</w:t>
        </w:r>
      </w:hyperlink>
      <w:r w:rsidRPr="00D77739">
        <w:t>).</w:t>
      </w:r>
    </w:p>
    <w:p w:rsidR="00D77739" w:rsidRPr="00D77739" w:rsidRDefault="00D77739" w:rsidP="00D54174">
      <w:pPr>
        <w:jc w:val="both"/>
      </w:pPr>
      <w:r w:rsidRPr="00D77739">
        <w:t>Указанные расходы потребуется обосновать.</w:t>
      </w:r>
    </w:p>
    <w:p w:rsidR="00D77739" w:rsidRPr="00D77739" w:rsidRDefault="00D77739" w:rsidP="00D54174">
      <w:pPr>
        <w:jc w:val="both"/>
      </w:pPr>
      <w:r w:rsidRPr="00D77739">
        <w:t>Напомним, что обратиться в фонд за разрешением на уменьшение взносов "на травматизм" на расходы по предупреждению производственного травматизма и профзаболеваний можно до определенного срока, а именно - до 1 августа текущего года (</w:t>
      </w:r>
      <w:r>
        <w:t>п.4 Правил</w:t>
      </w:r>
      <w:r w:rsidRPr="00D77739">
        <w:t>).</w:t>
      </w:r>
    </w:p>
    <w:p w:rsidR="00D77739" w:rsidRPr="00D77739" w:rsidRDefault="00D77739" w:rsidP="00D54174">
      <w:pPr>
        <w:jc w:val="both"/>
      </w:pPr>
      <w:r w:rsidRPr="00D77739">
        <w:t xml:space="preserve">Обращение предполагает подачу заявления (его форма приведена </w:t>
      </w:r>
      <w:proofErr w:type="spellStart"/>
      <w:r w:rsidRPr="00D77739">
        <w:t>в</w:t>
      </w:r>
      <w:r>
        <w:t>Приложении</w:t>
      </w:r>
      <w:proofErr w:type="spellEnd"/>
      <w:r>
        <w:t xml:space="preserve"> № 3 </w:t>
      </w:r>
      <w:r w:rsidRPr="00D77739">
        <w:t>к Административному регламенту, утв. приказом Минтруда России от 02.09.2014 № 598н), а также следующих документов:</w:t>
      </w:r>
    </w:p>
    <w:p w:rsidR="00D77739" w:rsidRPr="00D77739" w:rsidRDefault="00D77739" w:rsidP="00D54174">
      <w:pPr>
        <w:numPr>
          <w:ilvl w:val="0"/>
          <w:numId w:val="1"/>
        </w:numPr>
        <w:jc w:val="both"/>
      </w:pPr>
      <w:r w:rsidRPr="00D77739">
        <w:t>план финансового обеспечения (по</w:t>
      </w:r>
      <w:r>
        <w:t xml:space="preserve"> форме</w:t>
      </w:r>
      <w:r w:rsidRPr="00D77739">
        <w:t> из Приложения к Правилам);</w:t>
      </w:r>
    </w:p>
    <w:p w:rsidR="00D77739" w:rsidRPr="00D77739" w:rsidRDefault="00D77739" w:rsidP="00D54174">
      <w:pPr>
        <w:numPr>
          <w:ilvl w:val="0"/>
          <w:numId w:val="1"/>
        </w:numPr>
        <w:jc w:val="both"/>
      </w:pPr>
      <w:r w:rsidRPr="00D77739">
        <w:t xml:space="preserve">копия перечня мероприятий по улучшению условий и охраны труда работников (разработанного по итогам </w:t>
      </w:r>
      <w:proofErr w:type="spellStart"/>
      <w:r w:rsidRPr="00D77739">
        <w:t>спецоценки</w:t>
      </w:r>
      <w:proofErr w:type="spellEnd"/>
      <w:r w:rsidRPr="00D77739">
        <w:t>) и (или) копия (выписка из) коллективного договора (соглашения по охране труда между работодателем и представительным органом работников).</w:t>
      </w:r>
    </w:p>
    <w:p w:rsidR="00D77739" w:rsidRPr="00D77739" w:rsidRDefault="00D77739" w:rsidP="00D54174">
      <w:pPr>
        <w:jc w:val="both"/>
      </w:pPr>
      <w:r w:rsidRPr="00D77739">
        <w:lastRenderedPageBreak/>
        <w:t xml:space="preserve">При оплате санаторно-курортного лечения </w:t>
      </w:r>
      <w:proofErr w:type="spellStart"/>
      <w:r w:rsidRPr="00D77739">
        <w:t>предпенсионеров</w:t>
      </w:r>
      <w:proofErr w:type="spellEnd"/>
      <w:r w:rsidRPr="00D77739">
        <w:t xml:space="preserve"> (пенсионеров) дополнительно необходимо представить:</w:t>
      </w:r>
    </w:p>
    <w:p w:rsidR="00D77739" w:rsidRPr="00D77739" w:rsidRDefault="00D77739" w:rsidP="00D54174">
      <w:pPr>
        <w:numPr>
          <w:ilvl w:val="0"/>
          <w:numId w:val="2"/>
        </w:numPr>
        <w:jc w:val="both"/>
      </w:pPr>
      <w:r w:rsidRPr="00D77739">
        <w:t>акт врачебной комиссии по итогам проведения обязательных периодических медицинских осмотров работников либо копию</w:t>
      </w:r>
      <w:r>
        <w:t xml:space="preserve"> справки по форме </w:t>
      </w:r>
      <w:r>
        <w:rPr>
          <w:lang w:val="en-US"/>
        </w:rPr>
        <w:t>N</w:t>
      </w:r>
      <w:r w:rsidRPr="00D77739">
        <w:t xml:space="preserve"> 070/</w:t>
      </w:r>
      <w:r>
        <w:rPr>
          <w:lang w:val="en-US"/>
        </w:rPr>
        <w:t>y</w:t>
      </w:r>
      <w:r w:rsidRPr="00D77739">
        <w:t> для получения путевки на санаторно-курортное лечение;</w:t>
      </w:r>
    </w:p>
    <w:p w:rsidR="00D77739" w:rsidRPr="00D77739" w:rsidRDefault="00D77739" w:rsidP="00D54174">
      <w:pPr>
        <w:numPr>
          <w:ilvl w:val="0"/>
          <w:numId w:val="2"/>
        </w:numPr>
        <w:jc w:val="both"/>
      </w:pPr>
      <w:r w:rsidRPr="00D77739">
        <w:t xml:space="preserve">списки работников, направляемых на санаторно-курортное лечение (с указанием рекомендаций из акта врачебной комиссии или справки по форме </w:t>
      </w:r>
      <w:r w:rsidRPr="00D77739">
        <w:rPr>
          <w:lang w:val="en-US"/>
        </w:rPr>
        <w:t>N</w:t>
      </w:r>
      <w:r w:rsidRPr="00D77739">
        <w:t xml:space="preserve"> 070/</w:t>
      </w:r>
      <w:r w:rsidRPr="00D77739">
        <w:rPr>
          <w:lang w:val="en-US"/>
        </w:rPr>
        <w:t>y</w:t>
      </w:r>
      <w:r w:rsidRPr="00D77739">
        <w:t>);</w:t>
      </w:r>
    </w:p>
    <w:p w:rsidR="00D77739" w:rsidRPr="00D77739" w:rsidRDefault="00D77739" w:rsidP="00D54174">
      <w:pPr>
        <w:numPr>
          <w:ilvl w:val="0"/>
          <w:numId w:val="2"/>
        </w:numPr>
        <w:jc w:val="both"/>
      </w:pPr>
      <w:r w:rsidRPr="00D77739">
        <w:t>письменное согласие работников на обработку персональных данных;</w:t>
      </w:r>
    </w:p>
    <w:p w:rsidR="00D77739" w:rsidRPr="00D77739" w:rsidRDefault="00D77739" w:rsidP="00D54174">
      <w:pPr>
        <w:numPr>
          <w:ilvl w:val="0"/>
          <w:numId w:val="2"/>
        </w:numPr>
        <w:jc w:val="both"/>
      </w:pPr>
      <w:r w:rsidRPr="00D77739">
        <w:t>копии документов, удостоверяющих личность работников;</w:t>
      </w:r>
    </w:p>
    <w:p w:rsidR="00D77739" w:rsidRPr="00D77739" w:rsidRDefault="00D77739" w:rsidP="00D54174">
      <w:pPr>
        <w:numPr>
          <w:ilvl w:val="0"/>
          <w:numId w:val="2"/>
        </w:numPr>
        <w:jc w:val="both"/>
      </w:pPr>
      <w:r w:rsidRPr="00D77739">
        <w:t>копию лицензии организации, осуществляющей санаторно-курортное лечение;</w:t>
      </w:r>
    </w:p>
    <w:p w:rsidR="00D77739" w:rsidRPr="00D77739" w:rsidRDefault="00D77739" w:rsidP="00D54174">
      <w:pPr>
        <w:numPr>
          <w:ilvl w:val="0"/>
          <w:numId w:val="2"/>
        </w:numPr>
        <w:jc w:val="both"/>
      </w:pPr>
      <w:r w:rsidRPr="00D77739">
        <w:t>копии договоров с такой организацией и (или) копии счетов на приобретение путевок;</w:t>
      </w:r>
    </w:p>
    <w:p w:rsidR="00D77739" w:rsidRPr="00D77739" w:rsidRDefault="00D77739" w:rsidP="00D54174">
      <w:pPr>
        <w:numPr>
          <w:ilvl w:val="0"/>
          <w:numId w:val="2"/>
        </w:numPr>
        <w:jc w:val="both"/>
      </w:pPr>
      <w:r w:rsidRPr="00D77739">
        <w:t>калькуляцию стоимости путевки.</w:t>
      </w:r>
    </w:p>
    <w:p w:rsidR="00D77739" w:rsidRPr="00D77739" w:rsidRDefault="00D77739" w:rsidP="00D54174">
      <w:pPr>
        <w:jc w:val="both"/>
        <w:rPr>
          <w:b/>
          <w:bCs/>
        </w:rPr>
      </w:pPr>
      <w:r w:rsidRPr="00D77739">
        <w:rPr>
          <w:b/>
          <w:bCs/>
        </w:rPr>
        <w:t>Увеличен "порог" затрат на предупредительные мероприятия, которые засчитываются в счет взносов "на травматизм"</w:t>
      </w:r>
    </w:p>
    <w:p w:rsidR="00D77739" w:rsidRPr="00D77739" w:rsidRDefault="00D77739" w:rsidP="00D54174">
      <w:pPr>
        <w:jc w:val="both"/>
      </w:pPr>
      <w:proofErr w:type="gramStart"/>
      <w:r w:rsidRPr="00D77739">
        <w:t>Фонд определяет конкретную величину затрат по предупреждению несчастных случаев на производстве и профзаболеваний, на которую можно уменьшить взносы "на травматизм".</w:t>
      </w:r>
      <w:proofErr w:type="gramEnd"/>
    </w:p>
    <w:p w:rsidR="00D77739" w:rsidRPr="00D77739" w:rsidRDefault="00D77739" w:rsidP="00D54174">
      <w:pPr>
        <w:jc w:val="both"/>
      </w:pPr>
      <w:r w:rsidRPr="00D77739">
        <w:t>Правилами установлен максимальный размер подлежащих зачету расходов. Он составляет</w:t>
      </w:r>
    </w:p>
    <w:p w:rsidR="00D77739" w:rsidRPr="00D77739" w:rsidRDefault="00D77739" w:rsidP="00D54174">
      <w:pPr>
        <w:jc w:val="both"/>
      </w:pPr>
      <w:r w:rsidRPr="00D77739">
        <w:t>20% от разности следующих показателей по итогам предшествующего года:</w:t>
      </w:r>
    </w:p>
    <w:p w:rsidR="00D77739" w:rsidRPr="00D77739" w:rsidRDefault="00D77739" w:rsidP="00D54174">
      <w:pPr>
        <w:numPr>
          <w:ilvl w:val="0"/>
          <w:numId w:val="3"/>
        </w:numPr>
        <w:jc w:val="both"/>
      </w:pPr>
      <w:r w:rsidRPr="00D77739">
        <w:t>начисленных взносов "на травматизм";</w:t>
      </w:r>
    </w:p>
    <w:p w:rsidR="00D77739" w:rsidRPr="00D77739" w:rsidRDefault="00D77739" w:rsidP="00D54174">
      <w:pPr>
        <w:numPr>
          <w:ilvl w:val="0"/>
          <w:numId w:val="3"/>
        </w:numPr>
        <w:jc w:val="both"/>
      </w:pPr>
      <w:r w:rsidRPr="00D77739">
        <w:t>социального обеспечения, выплаченного работодателем.</w:t>
      </w:r>
    </w:p>
    <w:p w:rsidR="00D77739" w:rsidRPr="00D77739" w:rsidRDefault="00D77739" w:rsidP="00D54174">
      <w:pPr>
        <w:jc w:val="both"/>
      </w:pPr>
      <w:r w:rsidRPr="00D77739">
        <w:t>С 28.01.2019 (</w:t>
      </w:r>
      <w:proofErr w:type="gramStart"/>
      <w:r w:rsidRPr="00D77739">
        <w:t>с даты начала</w:t>
      </w:r>
      <w:proofErr w:type="gramEnd"/>
      <w:r w:rsidRPr="00D77739">
        <w:t xml:space="preserve"> действия поправок) преимущество в отношении размера учитываемых затрат получили работодатели, оплачивающие санаторно-курортное лечение сотрудников </w:t>
      </w:r>
      <w:proofErr w:type="spellStart"/>
      <w:r w:rsidRPr="00D77739">
        <w:t>предпенсионного</w:t>
      </w:r>
      <w:proofErr w:type="spellEnd"/>
      <w:r w:rsidRPr="00D77739">
        <w:t xml:space="preserve"> и пенсионного возраста.</w:t>
      </w:r>
    </w:p>
    <w:p w:rsidR="00D77739" w:rsidRPr="00D77739" w:rsidRDefault="00D77739" w:rsidP="00D54174">
      <w:pPr>
        <w:jc w:val="both"/>
      </w:pPr>
      <w:r w:rsidRPr="00D77739">
        <w:t xml:space="preserve">Предельная сумма, на которую они вправе уменьшить взносы, составляет не 20%, а 30% разницы между взносами и расходами по выплате соцобеспечения за предыдущий год. Заметим, что какие-либо специальные требования в отношении сумм, израсходованных на санаторно-курортное лечение </w:t>
      </w:r>
      <w:proofErr w:type="spellStart"/>
      <w:r w:rsidRPr="00D77739">
        <w:t>предпенсионеров</w:t>
      </w:r>
      <w:proofErr w:type="spellEnd"/>
      <w:r w:rsidRPr="00D77739">
        <w:t xml:space="preserve"> и пенсионеров, Правила не устанавливают. Следовательно, для получения финансового обеспечения в повышенном размере важна не стоимость санаторного лечения, а его предоставление конкретным категориям лиц.</w:t>
      </w:r>
    </w:p>
    <w:p w:rsidR="00D77739" w:rsidRPr="00D77739" w:rsidRDefault="00D77739" w:rsidP="00D54174">
      <w:pPr>
        <w:jc w:val="both"/>
        <w:rPr>
          <w:b/>
          <w:bCs/>
        </w:rPr>
      </w:pPr>
      <w:r w:rsidRPr="00D77739">
        <w:rPr>
          <w:b/>
          <w:bCs/>
        </w:rPr>
        <w:t>Изменены требования к сумме взносов, при которых разрешение на финансирование предупредительных мер можно получить только после согласования с центральным аппаратом ФСС РФ</w:t>
      </w:r>
    </w:p>
    <w:p w:rsidR="00D77739" w:rsidRPr="00D77739" w:rsidRDefault="00D77739" w:rsidP="00D54174">
      <w:pPr>
        <w:jc w:val="both"/>
      </w:pPr>
      <w:r w:rsidRPr="00D77739">
        <w:t>Отметим, что в любом случае работодатель обращается с заявлением и подтверждающими документами в территориальное отделение. Последующая процедура принятия решения контролирующими органами зависит от суммы взносов, начисленных плательщиком за предшествующий год.</w:t>
      </w:r>
    </w:p>
    <w:p w:rsidR="00D77739" w:rsidRPr="00D77739" w:rsidRDefault="00D77739" w:rsidP="00D54174">
      <w:pPr>
        <w:jc w:val="both"/>
      </w:pPr>
      <w:r w:rsidRPr="00D77739">
        <w:lastRenderedPageBreak/>
        <w:t>Так, до внесения изменений в Правила действовал следующий порядок:</w:t>
      </w:r>
    </w:p>
    <w:p w:rsidR="00D77739" w:rsidRPr="00D77739" w:rsidRDefault="00D77739" w:rsidP="00D54174">
      <w:pPr>
        <w:numPr>
          <w:ilvl w:val="0"/>
          <w:numId w:val="4"/>
        </w:numPr>
        <w:jc w:val="both"/>
      </w:pPr>
      <w:r w:rsidRPr="00D77739">
        <w:t xml:space="preserve">если сумма взносов составляла 10 </w:t>
      </w:r>
      <w:proofErr w:type="gramStart"/>
      <w:r w:rsidRPr="00D77739">
        <w:t>млн</w:t>
      </w:r>
      <w:proofErr w:type="gramEnd"/>
      <w:r w:rsidRPr="00D77739">
        <w:t xml:space="preserve"> рублей или менее, решение о возможности зачета затрат в счет взносов и о предельной сумме зачета орган фонда принимал самостоятельно в течение 10 рабочих дней с момента получения необходимого комплекта документов;</w:t>
      </w:r>
    </w:p>
    <w:p w:rsidR="00D77739" w:rsidRPr="00D77739" w:rsidRDefault="00D77739" w:rsidP="00D54174">
      <w:pPr>
        <w:numPr>
          <w:ilvl w:val="0"/>
          <w:numId w:val="4"/>
        </w:numPr>
        <w:jc w:val="both"/>
      </w:pPr>
      <w:r w:rsidRPr="00D77739">
        <w:t xml:space="preserve">если сумма взносов составляла более 10 </w:t>
      </w:r>
      <w:proofErr w:type="gramStart"/>
      <w:r w:rsidRPr="00D77739">
        <w:t>млн</w:t>
      </w:r>
      <w:proofErr w:type="gramEnd"/>
      <w:r w:rsidRPr="00D77739">
        <w:t xml:space="preserve"> рублей, решение фонд принимал только после согласования с центральным аппаратом ФСС России. Эта процедура была более длительной, а именно – 3 рабочих дня отводилось на пересылку документов в центральный аппарат и 15 рабочих дней на согласование и принятие решения ФСС России.</w:t>
      </w:r>
    </w:p>
    <w:p w:rsidR="00D77739" w:rsidRPr="00D77739" w:rsidRDefault="00D77739" w:rsidP="00D54174">
      <w:pPr>
        <w:jc w:val="both"/>
      </w:pPr>
      <w:r w:rsidRPr="00D77739">
        <w:t xml:space="preserve">Поправками упомянутые сроки рассмотрения заявления не изменены, однако увеличен "лимит" взносов, который влияет на порядок принятия решения по нему. Он повышен до 25 </w:t>
      </w:r>
      <w:proofErr w:type="gramStart"/>
      <w:r w:rsidRPr="00D77739">
        <w:t>млн</w:t>
      </w:r>
      <w:proofErr w:type="gramEnd"/>
      <w:r w:rsidRPr="00D77739">
        <w:t xml:space="preserve"> рублей.</w:t>
      </w:r>
    </w:p>
    <w:p w:rsidR="003B08E8" w:rsidRDefault="003B08E8"/>
    <w:sectPr w:rsidR="003B08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A1384"/>
    <w:multiLevelType w:val="multilevel"/>
    <w:tmpl w:val="B2DAE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9848AF"/>
    <w:multiLevelType w:val="multilevel"/>
    <w:tmpl w:val="41E42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D35E33"/>
    <w:multiLevelType w:val="multilevel"/>
    <w:tmpl w:val="40F69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FFE14B8"/>
    <w:multiLevelType w:val="multilevel"/>
    <w:tmpl w:val="2A3489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39"/>
    <w:rsid w:val="000C30AF"/>
    <w:rsid w:val="003B08E8"/>
    <w:rsid w:val="004F39A9"/>
    <w:rsid w:val="00665CFE"/>
    <w:rsid w:val="00D54174"/>
    <w:rsid w:val="00D77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7773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7773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1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zakonoproek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833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2019-03-22T08:53:00Z</dcterms:created>
  <dcterms:modified xsi:type="dcterms:W3CDTF">2019-03-22T08:53:00Z</dcterms:modified>
</cp:coreProperties>
</file>