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155" w:rsidRDefault="005F4155" w:rsidP="00F1579F">
      <w:pPr>
        <w:pStyle w:val="a5"/>
        <w:jc w:val="center"/>
        <w:rPr>
          <w:rFonts w:ascii="Times New Roman" w:hAnsi="Times New Roman" w:cs="Times New Roman"/>
          <w:b/>
          <w:sz w:val="28"/>
          <w:szCs w:val="28"/>
        </w:rPr>
      </w:pPr>
    </w:p>
    <w:p w:rsidR="00413FDD" w:rsidRPr="00413FDD" w:rsidRDefault="00413FDD" w:rsidP="00413FDD">
      <w:pPr>
        <w:pStyle w:val="ac"/>
        <w:rPr>
          <w:szCs w:val="28"/>
        </w:rPr>
      </w:pPr>
      <w:r w:rsidRPr="00413FDD">
        <w:rPr>
          <w:szCs w:val="28"/>
        </w:rPr>
        <w:t>ПРОФЕССИОНАЛЬНЫЙ СОЮЗ</w:t>
      </w:r>
      <w:r w:rsidR="00AE209C">
        <w:rPr>
          <w:szCs w:val="28"/>
        </w:rPr>
        <w:t xml:space="preserve"> </w:t>
      </w:r>
      <w:r w:rsidRPr="00413FDD">
        <w:rPr>
          <w:szCs w:val="28"/>
        </w:rPr>
        <w:t>ГРАЖДАНСКОГО ПЕРСОНАЛА</w:t>
      </w:r>
    </w:p>
    <w:p w:rsidR="00413FDD" w:rsidRPr="00413FDD" w:rsidRDefault="00413FDD" w:rsidP="00413FDD">
      <w:pPr>
        <w:tabs>
          <w:tab w:val="center" w:pos="4677"/>
          <w:tab w:val="left" w:pos="7755"/>
        </w:tabs>
        <w:jc w:val="center"/>
        <w:rPr>
          <w:b/>
          <w:bCs/>
          <w:sz w:val="28"/>
          <w:szCs w:val="28"/>
        </w:rPr>
      </w:pPr>
      <w:r w:rsidRPr="00413FDD">
        <w:rPr>
          <w:b/>
          <w:sz w:val="28"/>
          <w:szCs w:val="28"/>
        </w:rPr>
        <w:t>ВООРУЖЕННЫХ СИЛ</w:t>
      </w:r>
      <w:r w:rsidRPr="00413FDD">
        <w:rPr>
          <w:b/>
          <w:bCs/>
          <w:sz w:val="28"/>
          <w:szCs w:val="28"/>
        </w:rPr>
        <w:t xml:space="preserve"> РОССИИ</w:t>
      </w:r>
    </w:p>
    <w:p w:rsidR="00413FDD" w:rsidRDefault="00413FDD" w:rsidP="00413FDD">
      <w:pPr>
        <w:pStyle w:val="ac"/>
        <w:jc w:val="left"/>
      </w:pPr>
    </w:p>
    <w:p w:rsidR="00413FDD" w:rsidRDefault="00413FDD" w:rsidP="00413FDD">
      <w:pPr>
        <w:pStyle w:val="ac"/>
      </w:pPr>
    </w:p>
    <w:p w:rsidR="005F4155" w:rsidRDefault="005F4155" w:rsidP="00F1579F">
      <w:pPr>
        <w:pStyle w:val="a5"/>
        <w:jc w:val="center"/>
        <w:rPr>
          <w:rFonts w:ascii="Times New Roman" w:hAnsi="Times New Roman" w:cs="Times New Roman"/>
          <w:b/>
          <w:sz w:val="28"/>
          <w:szCs w:val="28"/>
        </w:rPr>
      </w:pPr>
    </w:p>
    <w:p w:rsidR="005F4155" w:rsidRDefault="005F4155" w:rsidP="00F1579F">
      <w:pPr>
        <w:pStyle w:val="a5"/>
        <w:jc w:val="center"/>
        <w:rPr>
          <w:rFonts w:ascii="Times New Roman" w:hAnsi="Times New Roman" w:cs="Times New Roman"/>
          <w:b/>
          <w:sz w:val="28"/>
          <w:szCs w:val="28"/>
        </w:rPr>
      </w:pPr>
    </w:p>
    <w:p w:rsidR="005F4155" w:rsidRDefault="005F4155" w:rsidP="00F1579F">
      <w:pPr>
        <w:pStyle w:val="a5"/>
        <w:jc w:val="center"/>
        <w:rPr>
          <w:rFonts w:ascii="Times New Roman" w:hAnsi="Times New Roman" w:cs="Times New Roman"/>
          <w:b/>
          <w:sz w:val="28"/>
          <w:szCs w:val="28"/>
        </w:rPr>
      </w:pPr>
    </w:p>
    <w:p w:rsidR="005F4155" w:rsidRDefault="005F4155" w:rsidP="00F1579F">
      <w:pPr>
        <w:pStyle w:val="a5"/>
        <w:jc w:val="center"/>
        <w:rPr>
          <w:rFonts w:ascii="Times New Roman" w:hAnsi="Times New Roman" w:cs="Times New Roman"/>
          <w:b/>
          <w:sz w:val="28"/>
          <w:szCs w:val="28"/>
        </w:rPr>
      </w:pPr>
    </w:p>
    <w:p w:rsidR="00413FDD" w:rsidRDefault="00413FDD" w:rsidP="00F1579F">
      <w:pPr>
        <w:pStyle w:val="a5"/>
        <w:jc w:val="center"/>
        <w:rPr>
          <w:rFonts w:ascii="Times New Roman" w:hAnsi="Times New Roman" w:cs="Times New Roman"/>
          <w:b/>
          <w:sz w:val="28"/>
          <w:szCs w:val="28"/>
        </w:rPr>
      </w:pPr>
    </w:p>
    <w:p w:rsidR="005F4155" w:rsidRDefault="005F4155" w:rsidP="00F1579F">
      <w:pPr>
        <w:pStyle w:val="a5"/>
        <w:jc w:val="center"/>
        <w:rPr>
          <w:rFonts w:ascii="Times New Roman" w:hAnsi="Times New Roman" w:cs="Times New Roman"/>
          <w:b/>
          <w:sz w:val="28"/>
          <w:szCs w:val="28"/>
        </w:rPr>
      </w:pPr>
    </w:p>
    <w:p w:rsidR="00413FDD" w:rsidRDefault="00413FDD" w:rsidP="00F1579F">
      <w:pPr>
        <w:pStyle w:val="a5"/>
        <w:jc w:val="center"/>
        <w:rPr>
          <w:rFonts w:ascii="Times New Roman" w:hAnsi="Times New Roman" w:cs="Times New Roman"/>
          <w:b/>
          <w:sz w:val="28"/>
          <w:szCs w:val="28"/>
        </w:rPr>
      </w:pPr>
    </w:p>
    <w:p w:rsidR="005F4155" w:rsidRDefault="005F4155" w:rsidP="00F1579F">
      <w:pPr>
        <w:pStyle w:val="a5"/>
        <w:jc w:val="center"/>
        <w:rPr>
          <w:rFonts w:ascii="Times New Roman" w:hAnsi="Times New Roman" w:cs="Times New Roman"/>
          <w:b/>
          <w:sz w:val="28"/>
          <w:szCs w:val="28"/>
        </w:rPr>
      </w:pPr>
    </w:p>
    <w:p w:rsidR="00AE209C" w:rsidRDefault="00AE209C" w:rsidP="00F1579F">
      <w:pPr>
        <w:pStyle w:val="a5"/>
        <w:jc w:val="center"/>
        <w:rPr>
          <w:rFonts w:ascii="Times New Roman" w:hAnsi="Times New Roman" w:cs="Times New Roman"/>
          <w:b/>
          <w:sz w:val="28"/>
          <w:szCs w:val="28"/>
        </w:rPr>
      </w:pPr>
    </w:p>
    <w:p w:rsidR="00413FDD" w:rsidRDefault="00413FDD" w:rsidP="00F1579F">
      <w:pPr>
        <w:pStyle w:val="a5"/>
        <w:jc w:val="center"/>
        <w:rPr>
          <w:rFonts w:ascii="Times New Roman" w:hAnsi="Times New Roman" w:cs="Times New Roman"/>
          <w:b/>
          <w:sz w:val="28"/>
          <w:szCs w:val="28"/>
        </w:rPr>
      </w:pPr>
    </w:p>
    <w:p w:rsidR="00413FDD" w:rsidRDefault="00413FDD" w:rsidP="00F1579F">
      <w:pPr>
        <w:pStyle w:val="a5"/>
        <w:jc w:val="center"/>
        <w:rPr>
          <w:rFonts w:ascii="Times New Roman" w:hAnsi="Times New Roman" w:cs="Times New Roman"/>
          <w:b/>
          <w:sz w:val="28"/>
          <w:szCs w:val="28"/>
        </w:rPr>
      </w:pPr>
    </w:p>
    <w:p w:rsidR="00413FDD" w:rsidRDefault="00413FDD" w:rsidP="00F1579F">
      <w:pPr>
        <w:pStyle w:val="a5"/>
        <w:jc w:val="center"/>
        <w:rPr>
          <w:rFonts w:ascii="Times New Roman" w:hAnsi="Times New Roman" w:cs="Times New Roman"/>
          <w:b/>
          <w:sz w:val="28"/>
          <w:szCs w:val="28"/>
        </w:rPr>
      </w:pPr>
    </w:p>
    <w:p w:rsidR="00413FDD" w:rsidRDefault="00413FDD" w:rsidP="00F1579F">
      <w:pPr>
        <w:pStyle w:val="a5"/>
        <w:jc w:val="center"/>
        <w:rPr>
          <w:rFonts w:ascii="Times New Roman" w:hAnsi="Times New Roman" w:cs="Times New Roman"/>
          <w:b/>
          <w:sz w:val="28"/>
          <w:szCs w:val="28"/>
        </w:rPr>
      </w:pPr>
    </w:p>
    <w:p w:rsidR="005F4155" w:rsidRDefault="005F4155" w:rsidP="00F1579F">
      <w:pPr>
        <w:pStyle w:val="a5"/>
        <w:jc w:val="center"/>
        <w:rPr>
          <w:rFonts w:ascii="Times New Roman" w:hAnsi="Times New Roman" w:cs="Times New Roman"/>
          <w:b/>
          <w:sz w:val="28"/>
          <w:szCs w:val="28"/>
        </w:rPr>
      </w:pPr>
    </w:p>
    <w:p w:rsidR="005F4155" w:rsidRDefault="005F4155" w:rsidP="00F1579F">
      <w:pPr>
        <w:pStyle w:val="a5"/>
        <w:jc w:val="center"/>
        <w:rPr>
          <w:rFonts w:ascii="Times New Roman" w:hAnsi="Times New Roman" w:cs="Times New Roman"/>
          <w:b/>
          <w:sz w:val="28"/>
          <w:szCs w:val="28"/>
        </w:rPr>
      </w:pPr>
    </w:p>
    <w:p w:rsidR="00413FDD" w:rsidRPr="00413FDD" w:rsidRDefault="00F1579F" w:rsidP="00F1579F">
      <w:pPr>
        <w:pStyle w:val="a5"/>
        <w:jc w:val="center"/>
        <w:rPr>
          <w:rFonts w:ascii="Times New Roman" w:hAnsi="Times New Roman" w:cs="Times New Roman"/>
          <w:b/>
          <w:sz w:val="32"/>
          <w:szCs w:val="32"/>
        </w:rPr>
      </w:pPr>
      <w:r w:rsidRPr="00413FDD">
        <w:rPr>
          <w:rFonts w:ascii="Times New Roman" w:hAnsi="Times New Roman" w:cs="Times New Roman"/>
          <w:b/>
          <w:sz w:val="32"/>
          <w:szCs w:val="32"/>
        </w:rPr>
        <w:t xml:space="preserve">НОРМАТИВНО-ПРАВОВОЕ РЕГУЛИРОВАНИЕ </w:t>
      </w:r>
    </w:p>
    <w:p w:rsidR="00A3573A" w:rsidRPr="00413FDD" w:rsidRDefault="00413FDD" w:rsidP="00F1579F">
      <w:pPr>
        <w:pStyle w:val="a5"/>
        <w:jc w:val="center"/>
        <w:rPr>
          <w:rFonts w:ascii="Times New Roman" w:hAnsi="Times New Roman" w:cs="Times New Roman"/>
          <w:b/>
          <w:sz w:val="32"/>
          <w:szCs w:val="32"/>
        </w:rPr>
      </w:pPr>
      <w:r w:rsidRPr="00413FDD">
        <w:rPr>
          <w:rFonts w:ascii="Times New Roman" w:hAnsi="Times New Roman" w:cs="Times New Roman"/>
          <w:b/>
          <w:sz w:val="32"/>
          <w:szCs w:val="32"/>
        </w:rPr>
        <w:t>ПРОВЕДЕНИЯ ПУБЛИЧНЫХ МЕРОПРИЯТИЙ</w:t>
      </w:r>
    </w:p>
    <w:p w:rsidR="00413FDD" w:rsidRDefault="00413FDD" w:rsidP="00413FDD">
      <w:pPr>
        <w:pStyle w:val="a5"/>
        <w:jc w:val="center"/>
        <w:rPr>
          <w:rFonts w:ascii="Times New Roman" w:hAnsi="Times New Roman" w:cs="Times New Roman"/>
          <w:b/>
          <w:sz w:val="28"/>
          <w:szCs w:val="28"/>
        </w:rPr>
      </w:pPr>
    </w:p>
    <w:p w:rsidR="00413FDD" w:rsidRDefault="00413FDD" w:rsidP="00413FDD">
      <w:pPr>
        <w:pStyle w:val="a5"/>
        <w:jc w:val="center"/>
        <w:rPr>
          <w:rFonts w:ascii="Times New Roman" w:hAnsi="Times New Roman" w:cs="Times New Roman"/>
          <w:b/>
          <w:sz w:val="28"/>
          <w:szCs w:val="28"/>
        </w:rPr>
      </w:pPr>
      <w:r>
        <w:rPr>
          <w:rFonts w:ascii="Times New Roman" w:hAnsi="Times New Roman" w:cs="Times New Roman"/>
          <w:b/>
          <w:sz w:val="28"/>
          <w:szCs w:val="28"/>
        </w:rPr>
        <w:t>(МЕТОДИЧЕСКОЕ ПОСОБИЕ)</w:t>
      </w:r>
    </w:p>
    <w:p w:rsidR="00F1579F" w:rsidRDefault="00F1579F" w:rsidP="00F1579F">
      <w:pPr>
        <w:pStyle w:val="a5"/>
        <w:ind w:firstLine="709"/>
        <w:jc w:val="right"/>
        <w:rPr>
          <w:rFonts w:ascii="Times New Roman" w:hAnsi="Times New Roman" w:cs="Times New Roman"/>
          <w:sz w:val="28"/>
          <w:szCs w:val="28"/>
        </w:rPr>
      </w:pPr>
    </w:p>
    <w:p w:rsidR="00A3573A" w:rsidRDefault="00A3573A" w:rsidP="00F1579F">
      <w:pPr>
        <w:pStyle w:val="a5"/>
        <w:ind w:firstLine="709"/>
        <w:jc w:val="both"/>
        <w:rPr>
          <w:rFonts w:ascii="Times New Roman" w:hAnsi="Times New Roman" w:cs="Times New Roman"/>
          <w:sz w:val="28"/>
          <w:szCs w:val="28"/>
        </w:rPr>
      </w:pPr>
    </w:p>
    <w:p w:rsidR="00413FDD" w:rsidRDefault="00413FDD" w:rsidP="00F1579F">
      <w:pPr>
        <w:pStyle w:val="a5"/>
        <w:ind w:firstLine="709"/>
        <w:jc w:val="both"/>
        <w:rPr>
          <w:rFonts w:ascii="Times New Roman" w:hAnsi="Times New Roman" w:cs="Times New Roman"/>
          <w:sz w:val="28"/>
          <w:szCs w:val="28"/>
        </w:rPr>
      </w:pPr>
    </w:p>
    <w:p w:rsidR="00413FDD" w:rsidRDefault="00413FDD" w:rsidP="00F1579F">
      <w:pPr>
        <w:pStyle w:val="a5"/>
        <w:ind w:firstLine="709"/>
        <w:jc w:val="both"/>
        <w:rPr>
          <w:rFonts w:ascii="Times New Roman" w:hAnsi="Times New Roman" w:cs="Times New Roman"/>
          <w:sz w:val="28"/>
          <w:szCs w:val="28"/>
        </w:rPr>
      </w:pPr>
    </w:p>
    <w:p w:rsidR="00413FDD" w:rsidRDefault="00413FDD" w:rsidP="00F1579F">
      <w:pPr>
        <w:pStyle w:val="a5"/>
        <w:ind w:firstLine="709"/>
        <w:jc w:val="both"/>
        <w:rPr>
          <w:rFonts w:ascii="Times New Roman" w:hAnsi="Times New Roman" w:cs="Times New Roman"/>
          <w:sz w:val="28"/>
          <w:szCs w:val="28"/>
        </w:rPr>
      </w:pPr>
    </w:p>
    <w:p w:rsidR="00413FDD" w:rsidRDefault="00413FDD" w:rsidP="00F1579F">
      <w:pPr>
        <w:pStyle w:val="a5"/>
        <w:ind w:firstLine="709"/>
        <w:jc w:val="both"/>
        <w:rPr>
          <w:rFonts w:ascii="Times New Roman" w:hAnsi="Times New Roman" w:cs="Times New Roman"/>
          <w:sz w:val="28"/>
          <w:szCs w:val="28"/>
        </w:rPr>
      </w:pPr>
    </w:p>
    <w:p w:rsidR="00413FDD" w:rsidRPr="00F1579F" w:rsidRDefault="00413FDD" w:rsidP="00F1579F">
      <w:pPr>
        <w:pStyle w:val="a5"/>
        <w:ind w:firstLine="709"/>
        <w:jc w:val="both"/>
        <w:rPr>
          <w:rFonts w:ascii="Times New Roman" w:hAnsi="Times New Roman" w:cs="Times New Roman"/>
          <w:sz w:val="28"/>
          <w:szCs w:val="28"/>
        </w:rPr>
      </w:pPr>
    </w:p>
    <w:p w:rsidR="005F4155" w:rsidRDefault="005F4155" w:rsidP="00F1579F">
      <w:pPr>
        <w:pStyle w:val="a5"/>
        <w:ind w:firstLine="709"/>
        <w:jc w:val="both"/>
        <w:rPr>
          <w:rFonts w:ascii="Times New Roman" w:hAnsi="Times New Roman" w:cs="Times New Roman"/>
          <w:b/>
          <w:sz w:val="28"/>
          <w:szCs w:val="28"/>
        </w:rPr>
      </w:pPr>
    </w:p>
    <w:p w:rsidR="005F4155" w:rsidRDefault="005F4155" w:rsidP="00F1579F">
      <w:pPr>
        <w:pStyle w:val="a5"/>
        <w:ind w:firstLine="709"/>
        <w:jc w:val="both"/>
        <w:rPr>
          <w:rFonts w:ascii="Times New Roman" w:hAnsi="Times New Roman" w:cs="Times New Roman"/>
          <w:b/>
          <w:sz w:val="28"/>
          <w:szCs w:val="28"/>
        </w:rPr>
      </w:pPr>
    </w:p>
    <w:p w:rsidR="005F4155" w:rsidRDefault="005F4155" w:rsidP="00F1579F">
      <w:pPr>
        <w:pStyle w:val="a5"/>
        <w:ind w:firstLine="709"/>
        <w:jc w:val="both"/>
        <w:rPr>
          <w:rFonts w:ascii="Times New Roman" w:hAnsi="Times New Roman" w:cs="Times New Roman"/>
          <w:b/>
          <w:sz w:val="28"/>
          <w:szCs w:val="28"/>
        </w:rPr>
      </w:pPr>
    </w:p>
    <w:p w:rsidR="005F4155" w:rsidRDefault="005F4155" w:rsidP="00F1579F">
      <w:pPr>
        <w:pStyle w:val="a5"/>
        <w:ind w:firstLine="709"/>
        <w:jc w:val="both"/>
        <w:rPr>
          <w:rFonts w:ascii="Times New Roman" w:hAnsi="Times New Roman" w:cs="Times New Roman"/>
          <w:b/>
          <w:sz w:val="28"/>
          <w:szCs w:val="28"/>
        </w:rPr>
      </w:pPr>
    </w:p>
    <w:p w:rsidR="005F4155" w:rsidRDefault="005F4155" w:rsidP="00F1579F">
      <w:pPr>
        <w:pStyle w:val="a5"/>
        <w:ind w:firstLine="709"/>
        <w:jc w:val="both"/>
        <w:rPr>
          <w:rFonts w:ascii="Times New Roman" w:hAnsi="Times New Roman" w:cs="Times New Roman"/>
          <w:b/>
          <w:sz w:val="28"/>
          <w:szCs w:val="28"/>
        </w:rPr>
      </w:pPr>
    </w:p>
    <w:p w:rsidR="00413FDD" w:rsidRDefault="00413FDD" w:rsidP="00F1579F">
      <w:pPr>
        <w:pStyle w:val="a5"/>
        <w:ind w:firstLine="709"/>
        <w:jc w:val="both"/>
        <w:rPr>
          <w:rFonts w:ascii="Times New Roman" w:hAnsi="Times New Roman" w:cs="Times New Roman"/>
          <w:b/>
          <w:sz w:val="28"/>
          <w:szCs w:val="28"/>
        </w:rPr>
      </w:pPr>
    </w:p>
    <w:p w:rsidR="005F4155" w:rsidRDefault="005F4155" w:rsidP="00F1579F">
      <w:pPr>
        <w:pStyle w:val="a5"/>
        <w:ind w:firstLine="709"/>
        <w:jc w:val="both"/>
        <w:rPr>
          <w:rFonts w:ascii="Times New Roman" w:hAnsi="Times New Roman" w:cs="Times New Roman"/>
          <w:b/>
          <w:sz w:val="28"/>
          <w:szCs w:val="28"/>
        </w:rPr>
      </w:pPr>
    </w:p>
    <w:p w:rsidR="005F4155" w:rsidRDefault="005F4155" w:rsidP="00F1579F">
      <w:pPr>
        <w:pStyle w:val="a5"/>
        <w:ind w:firstLine="709"/>
        <w:jc w:val="both"/>
        <w:rPr>
          <w:rFonts w:ascii="Times New Roman" w:hAnsi="Times New Roman" w:cs="Times New Roman"/>
          <w:b/>
          <w:sz w:val="28"/>
          <w:szCs w:val="28"/>
        </w:rPr>
      </w:pPr>
    </w:p>
    <w:p w:rsidR="005F4155" w:rsidRDefault="005F4155" w:rsidP="00F1579F">
      <w:pPr>
        <w:pStyle w:val="a5"/>
        <w:ind w:firstLine="709"/>
        <w:jc w:val="both"/>
        <w:rPr>
          <w:rFonts w:ascii="Times New Roman" w:hAnsi="Times New Roman" w:cs="Times New Roman"/>
          <w:b/>
          <w:sz w:val="28"/>
          <w:szCs w:val="28"/>
        </w:rPr>
      </w:pPr>
    </w:p>
    <w:p w:rsidR="005F4155" w:rsidRDefault="005F4155" w:rsidP="00F1579F">
      <w:pPr>
        <w:pStyle w:val="a5"/>
        <w:ind w:firstLine="709"/>
        <w:jc w:val="both"/>
        <w:rPr>
          <w:rFonts w:ascii="Times New Roman" w:hAnsi="Times New Roman" w:cs="Times New Roman"/>
          <w:b/>
          <w:sz w:val="28"/>
          <w:szCs w:val="28"/>
        </w:rPr>
      </w:pPr>
    </w:p>
    <w:p w:rsidR="005F4155" w:rsidRDefault="005F4155" w:rsidP="00F1579F">
      <w:pPr>
        <w:pStyle w:val="a5"/>
        <w:ind w:firstLine="709"/>
        <w:jc w:val="both"/>
        <w:rPr>
          <w:rFonts w:ascii="Times New Roman" w:hAnsi="Times New Roman" w:cs="Times New Roman"/>
          <w:b/>
          <w:sz w:val="28"/>
          <w:szCs w:val="28"/>
        </w:rPr>
      </w:pPr>
    </w:p>
    <w:p w:rsidR="005F4155" w:rsidRDefault="00413FDD" w:rsidP="00413FDD">
      <w:pPr>
        <w:pStyle w:val="a5"/>
        <w:jc w:val="center"/>
        <w:rPr>
          <w:rFonts w:ascii="Times New Roman" w:hAnsi="Times New Roman" w:cs="Times New Roman"/>
          <w:b/>
          <w:sz w:val="28"/>
          <w:szCs w:val="28"/>
        </w:rPr>
      </w:pPr>
      <w:r>
        <w:rPr>
          <w:rFonts w:ascii="Times New Roman" w:hAnsi="Times New Roman" w:cs="Times New Roman"/>
          <w:b/>
          <w:sz w:val="28"/>
          <w:szCs w:val="28"/>
        </w:rPr>
        <w:t xml:space="preserve">МОСКВА </w:t>
      </w:r>
    </w:p>
    <w:p w:rsidR="00413FDD" w:rsidRDefault="00413FDD" w:rsidP="00413FDD">
      <w:pPr>
        <w:pStyle w:val="a5"/>
        <w:jc w:val="center"/>
        <w:rPr>
          <w:rFonts w:ascii="Times New Roman" w:hAnsi="Times New Roman" w:cs="Times New Roman"/>
          <w:b/>
          <w:sz w:val="28"/>
          <w:szCs w:val="28"/>
        </w:rPr>
      </w:pPr>
      <w:r>
        <w:rPr>
          <w:rFonts w:ascii="Times New Roman" w:hAnsi="Times New Roman" w:cs="Times New Roman"/>
          <w:b/>
          <w:sz w:val="28"/>
          <w:szCs w:val="28"/>
        </w:rPr>
        <w:t>20</w:t>
      </w:r>
      <w:r w:rsidR="004F0A49">
        <w:rPr>
          <w:rFonts w:ascii="Times New Roman" w:hAnsi="Times New Roman" w:cs="Times New Roman"/>
          <w:b/>
          <w:sz w:val="28"/>
          <w:szCs w:val="28"/>
        </w:rPr>
        <w:t>19</w:t>
      </w:r>
      <w:bookmarkStart w:id="0" w:name="_GoBack"/>
      <w:bookmarkEnd w:id="0"/>
    </w:p>
    <w:p w:rsidR="005F4155" w:rsidRDefault="005F4155" w:rsidP="00E3604E">
      <w:pPr>
        <w:pStyle w:val="a5"/>
        <w:jc w:val="both"/>
        <w:rPr>
          <w:rFonts w:ascii="Times New Roman" w:hAnsi="Times New Roman" w:cs="Times New Roman"/>
          <w:b/>
          <w:sz w:val="28"/>
          <w:szCs w:val="28"/>
        </w:rPr>
      </w:pPr>
      <w:r>
        <w:rPr>
          <w:rFonts w:ascii="Times New Roman" w:hAnsi="Times New Roman" w:cs="Times New Roman"/>
          <w:b/>
          <w:sz w:val="28"/>
          <w:szCs w:val="28"/>
        </w:rPr>
        <w:lastRenderedPageBreak/>
        <w:t>Содержание</w:t>
      </w:r>
      <w:r w:rsidR="00B4448E">
        <w:rPr>
          <w:rFonts w:ascii="Times New Roman" w:hAnsi="Times New Roman" w:cs="Times New Roman"/>
          <w:b/>
          <w:sz w:val="28"/>
          <w:szCs w:val="28"/>
        </w:rPr>
        <w:t>:</w:t>
      </w:r>
    </w:p>
    <w:p w:rsidR="005F4155" w:rsidRDefault="005F4155" w:rsidP="00E3604E">
      <w:pPr>
        <w:pStyle w:val="a5"/>
        <w:jc w:val="both"/>
        <w:rPr>
          <w:rFonts w:ascii="Times New Roman" w:hAnsi="Times New Roman" w:cs="Times New Roman"/>
          <w:b/>
          <w:sz w:val="28"/>
          <w:szCs w:val="28"/>
        </w:rPr>
      </w:pPr>
    </w:p>
    <w:tbl>
      <w:tblPr>
        <w:tblStyle w:val="a6"/>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gridCol w:w="1134"/>
      </w:tblGrid>
      <w:tr w:rsidR="00B4448E" w:rsidTr="00F927D8">
        <w:tc>
          <w:tcPr>
            <w:tcW w:w="8472" w:type="dxa"/>
          </w:tcPr>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Нормативно-правовая база</w:t>
            </w:r>
            <w:r>
              <w:rPr>
                <w:rFonts w:ascii="Times New Roman" w:hAnsi="Times New Roman" w:cs="Times New Roman"/>
                <w:sz w:val="28"/>
                <w:szCs w:val="28"/>
              </w:rPr>
              <w:t xml:space="preserve"> </w:t>
            </w:r>
            <w:r w:rsidRPr="00E3604E">
              <w:rPr>
                <w:rFonts w:ascii="Times New Roman" w:hAnsi="Times New Roman" w:cs="Times New Roman"/>
                <w:sz w:val="28"/>
                <w:szCs w:val="28"/>
              </w:rPr>
              <w:t>проведени</w:t>
            </w:r>
            <w:r>
              <w:rPr>
                <w:rFonts w:ascii="Times New Roman" w:hAnsi="Times New Roman" w:cs="Times New Roman"/>
                <w:sz w:val="28"/>
                <w:szCs w:val="28"/>
              </w:rPr>
              <w:t>я</w:t>
            </w:r>
            <w:r w:rsidRPr="00E3604E">
              <w:rPr>
                <w:rFonts w:ascii="Times New Roman" w:hAnsi="Times New Roman" w:cs="Times New Roman"/>
                <w:sz w:val="28"/>
                <w:szCs w:val="28"/>
              </w:rPr>
              <w:t xml:space="preserve"> публичного мероприятия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6472E5" w:rsidP="00B4448E">
            <w:pPr>
              <w:pStyle w:val="a5"/>
              <w:rPr>
                <w:rFonts w:ascii="Times New Roman" w:hAnsi="Times New Roman" w:cs="Times New Roman"/>
                <w:sz w:val="28"/>
                <w:szCs w:val="28"/>
              </w:rPr>
            </w:pPr>
            <w:r>
              <w:rPr>
                <w:rFonts w:ascii="Times New Roman" w:hAnsi="Times New Roman" w:cs="Times New Roman"/>
                <w:sz w:val="28"/>
                <w:szCs w:val="28"/>
              </w:rPr>
              <w:t>Основные понятия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Принципы проведения публичного мероприятия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Организация публичного мероприятия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3D6847" w:rsidRPr="003D6847" w:rsidRDefault="003D6847" w:rsidP="00B4448E">
            <w:pPr>
              <w:pStyle w:val="a5"/>
              <w:rPr>
                <w:rFonts w:ascii="Times New Roman" w:hAnsi="Times New Roman" w:cs="Times New Roman"/>
                <w:sz w:val="28"/>
                <w:szCs w:val="28"/>
              </w:rPr>
            </w:pPr>
            <w:r w:rsidRPr="003D6847">
              <w:rPr>
                <w:rFonts w:ascii="Times New Roman" w:hAnsi="Times New Roman" w:cs="Times New Roman"/>
                <w:sz w:val="28"/>
                <w:szCs w:val="28"/>
              </w:rPr>
              <w:t>Орга</w:t>
            </w:r>
            <w:r w:rsidR="00F927D8">
              <w:rPr>
                <w:rFonts w:ascii="Times New Roman" w:hAnsi="Times New Roman" w:cs="Times New Roman"/>
                <w:sz w:val="28"/>
                <w:szCs w:val="28"/>
              </w:rPr>
              <w:t>низаторы публичного мероприятия ………………………………</w:t>
            </w:r>
          </w:p>
          <w:p w:rsidR="003D6847" w:rsidRDefault="003D6847" w:rsidP="00B4448E">
            <w:pPr>
              <w:pStyle w:val="a5"/>
              <w:rPr>
                <w:rFonts w:ascii="Times New Roman" w:hAnsi="Times New Roman" w:cs="Times New Roman"/>
                <w:b/>
                <w:sz w:val="28"/>
                <w:szCs w:val="28"/>
              </w:rPr>
            </w:pPr>
          </w:p>
          <w:p w:rsidR="00830F63" w:rsidRPr="00830F63" w:rsidRDefault="00830F63" w:rsidP="00830F63">
            <w:pPr>
              <w:pStyle w:val="a5"/>
              <w:jc w:val="both"/>
              <w:rPr>
                <w:rFonts w:ascii="Times New Roman" w:hAnsi="Times New Roman" w:cs="Times New Roman"/>
                <w:sz w:val="28"/>
                <w:szCs w:val="28"/>
              </w:rPr>
            </w:pPr>
            <w:r w:rsidRPr="00830F63">
              <w:rPr>
                <w:rFonts w:ascii="Times New Roman" w:hAnsi="Times New Roman" w:cs="Times New Roman"/>
                <w:sz w:val="28"/>
                <w:szCs w:val="28"/>
              </w:rPr>
              <w:t>Права организатора публичного мероприятия</w:t>
            </w:r>
            <w:r w:rsidR="00F927D8">
              <w:rPr>
                <w:rFonts w:ascii="Times New Roman" w:hAnsi="Times New Roman" w:cs="Times New Roman"/>
                <w:sz w:val="28"/>
                <w:szCs w:val="28"/>
              </w:rPr>
              <w:t xml:space="preserve"> ………………………..</w:t>
            </w:r>
          </w:p>
          <w:p w:rsidR="00830F63" w:rsidRPr="00830F63" w:rsidRDefault="00830F63" w:rsidP="00830F63">
            <w:pPr>
              <w:pStyle w:val="a5"/>
              <w:jc w:val="both"/>
              <w:rPr>
                <w:rFonts w:ascii="Times New Roman" w:hAnsi="Times New Roman" w:cs="Times New Roman"/>
                <w:sz w:val="28"/>
                <w:szCs w:val="28"/>
              </w:rPr>
            </w:pPr>
          </w:p>
          <w:p w:rsidR="00830F63" w:rsidRPr="00830F63" w:rsidRDefault="00830F63" w:rsidP="00830F63">
            <w:pPr>
              <w:pStyle w:val="a5"/>
              <w:jc w:val="both"/>
              <w:rPr>
                <w:rFonts w:ascii="Times New Roman" w:hAnsi="Times New Roman" w:cs="Times New Roman"/>
                <w:sz w:val="28"/>
                <w:szCs w:val="28"/>
              </w:rPr>
            </w:pPr>
            <w:r w:rsidRPr="00830F63">
              <w:rPr>
                <w:rFonts w:ascii="Times New Roman" w:hAnsi="Times New Roman" w:cs="Times New Roman"/>
                <w:sz w:val="28"/>
                <w:szCs w:val="28"/>
              </w:rPr>
              <w:t>Обязанности организатора мероприятия</w:t>
            </w:r>
            <w:r w:rsidR="00F927D8">
              <w:rPr>
                <w:rFonts w:ascii="Times New Roman" w:hAnsi="Times New Roman" w:cs="Times New Roman"/>
                <w:sz w:val="28"/>
                <w:szCs w:val="28"/>
              </w:rPr>
              <w:t xml:space="preserve"> ………………………………</w:t>
            </w:r>
          </w:p>
          <w:p w:rsidR="00830F63" w:rsidRDefault="00830F63" w:rsidP="00B4448E">
            <w:pPr>
              <w:pStyle w:val="a5"/>
              <w:rPr>
                <w:rFonts w:ascii="Times New Roman" w:hAnsi="Times New Roman" w:cs="Times New Roman"/>
                <w:sz w:val="28"/>
                <w:szCs w:val="28"/>
              </w:rPr>
            </w:pPr>
          </w:p>
          <w:p w:rsidR="00B4448E" w:rsidRPr="00E3604E" w:rsidRDefault="009E684B" w:rsidP="00B4448E">
            <w:pPr>
              <w:pStyle w:val="a5"/>
              <w:rPr>
                <w:rFonts w:ascii="Times New Roman" w:hAnsi="Times New Roman" w:cs="Times New Roman"/>
                <w:sz w:val="28"/>
                <w:szCs w:val="28"/>
              </w:rPr>
            </w:pPr>
            <w:r>
              <w:rPr>
                <w:rFonts w:ascii="Times New Roman" w:hAnsi="Times New Roman" w:cs="Times New Roman"/>
                <w:sz w:val="28"/>
                <w:szCs w:val="28"/>
              </w:rPr>
              <w:t xml:space="preserve">Участники </w:t>
            </w:r>
            <w:r w:rsidRPr="00830F63">
              <w:rPr>
                <w:rFonts w:ascii="Times New Roman" w:hAnsi="Times New Roman" w:cs="Times New Roman"/>
                <w:sz w:val="28"/>
                <w:szCs w:val="28"/>
              </w:rPr>
              <w:t>публичного мероприятия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Уведомление о проведении публичного мероприятия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Pr>
                <w:rFonts w:ascii="Times New Roman" w:hAnsi="Times New Roman" w:cs="Times New Roman"/>
                <w:sz w:val="28"/>
                <w:szCs w:val="28"/>
              </w:rPr>
              <w:t>М</w:t>
            </w:r>
            <w:r w:rsidRPr="00E3604E">
              <w:rPr>
                <w:rFonts w:ascii="Times New Roman" w:hAnsi="Times New Roman" w:cs="Times New Roman"/>
                <w:sz w:val="28"/>
                <w:szCs w:val="28"/>
              </w:rPr>
              <w:t>еста, в которых проведение публичного мероприятия запрещается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Время проведения публичного мероприятия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686785" w:rsidRDefault="00686785" w:rsidP="00686785">
            <w:pPr>
              <w:pStyle w:val="a5"/>
              <w:jc w:val="both"/>
              <w:rPr>
                <w:rFonts w:ascii="Times New Roman" w:hAnsi="Times New Roman" w:cs="Times New Roman"/>
                <w:sz w:val="28"/>
                <w:szCs w:val="28"/>
              </w:rPr>
            </w:pPr>
            <w:r w:rsidRPr="00686785">
              <w:rPr>
                <w:rFonts w:ascii="Times New Roman" w:hAnsi="Times New Roman" w:cs="Times New Roman"/>
                <w:sz w:val="28"/>
                <w:szCs w:val="28"/>
              </w:rPr>
              <w:t>Особенности рассмотрения административных дел об оспаривании отказа в согласовании проведения публичного мероприятия</w:t>
            </w:r>
            <w:r w:rsidR="00F927D8">
              <w:rPr>
                <w:rFonts w:ascii="Times New Roman" w:hAnsi="Times New Roman" w:cs="Times New Roman"/>
                <w:sz w:val="28"/>
                <w:szCs w:val="28"/>
              </w:rPr>
              <w:t xml:space="preserve"> ………..</w:t>
            </w:r>
          </w:p>
          <w:p w:rsidR="00686785" w:rsidRPr="00686785" w:rsidRDefault="00686785" w:rsidP="00686785">
            <w:pPr>
              <w:pStyle w:val="a5"/>
              <w:jc w:val="both"/>
              <w:rPr>
                <w:rFonts w:ascii="Times New Roman" w:hAnsi="Times New Roman" w:cs="Times New Roman"/>
                <w:sz w:val="28"/>
                <w:szCs w:val="28"/>
              </w:rPr>
            </w:pPr>
          </w:p>
          <w:p w:rsidR="00DB58B7" w:rsidRPr="00DB58B7" w:rsidRDefault="00DB58B7" w:rsidP="00DB58B7">
            <w:pPr>
              <w:pStyle w:val="a5"/>
              <w:jc w:val="both"/>
              <w:rPr>
                <w:rFonts w:ascii="Times New Roman" w:hAnsi="Times New Roman" w:cs="Times New Roman"/>
                <w:sz w:val="28"/>
                <w:szCs w:val="28"/>
              </w:rPr>
            </w:pPr>
            <w:r w:rsidRPr="00DB58B7">
              <w:rPr>
                <w:rFonts w:ascii="Times New Roman" w:hAnsi="Times New Roman" w:cs="Times New Roman"/>
                <w:sz w:val="28"/>
                <w:szCs w:val="28"/>
              </w:rPr>
              <w:t>Функции органов исполнительной власти субъекта Российской Федерации</w:t>
            </w:r>
            <w:r w:rsidR="00F927D8">
              <w:rPr>
                <w:rFonts w:ascii="Times New Roman" w:hAnsi="Times New Roman" w:cs="Times New Roman"/>
                <w:sz w:val="28"/>
                <w:szCs w:val="28"/>
              </w:rPr>
              <w:t xml:space="preserve"> ……………………………………………………………….</w:t>
            </w:r>
          </w:p>
          <w:p w:rsidR="00DB58B7" w:rsidRDefault="00DB58B7"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Обеспечение условий для проведения публичного мероприятия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 xml:space="preserve">Обязанности органа исполнительной власти субъекта </w:t>
            </w:r>
            <w:r>
              <w:rPr>
                <w:rFonts w:ascii="Times New Roman" w:hAnsi="Times New Roman" w:cs="Times New Roman"/>
                <w:sz w:val="28"/>
                <w:szCs w:val="28"/>
              </w:rPr>
              <w:t xml:space="preserve">                               </w:t>
            </w:r>
            <w:r w:rsidRPr="00E3604E">
              <w:rPr>
                <w:rFonts w:ascii="Times New Roman" w:hAnsi="Times New Roman" w:cs="Times New Roman"/>
                <w:sz w:val="28"/>
                <w:szCs w:val="28"/>
              </w:rPr>
              <w:t>Российской Федерации или органа местного самоуправления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Основания и порядок приостановления публичного мероприятия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Основания прекращения публичного мероприятия</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Административная ответственность</w:t>
            </w:r>
            <w:r w:rsidR="00F927D8">
              <w:rPr>
                <w:rFonts w:ascii="Times New Roman" w:hAnsi="Times New Roman" w:cs="Times New Roman"/>
                <w:sz w:val="28"/>
                <w:szCs w:val="28"/>
              </w:rPr>
              <w:t xml:space="preserve"> …………………………………...</w:t>
            </w:r>
          </w:p>
          <w:p w:rsidR="00B4448E" w:rsidRDefault="00B4448E" w:rsidP="00B4448E">
            <w:pPr>
              <w:pStyle w:val="a5"/>
              <w:rPr>
                <w:rFonts w:ascii="Times New Roman" w:hAnsi="Times New Roman" w:cs="Times New Roman"/>
                <w:sz w:val="28"/>
                <w:szCs w:val="28"/>
              </w:rPr>
            </w:pPr>
          </w:p>
          <w:p w:rsidR="00B4448E" w:rsidRPr="00E3604E" w:rsidRDefault="00B4448E" w:rsidP="00B4448E">
            <w:pPr>
              <w:pStyle w:val="a5"/>
              <w:rPr>
                <w:rFonts w:ascii="Times New Roman" w:hAnsi="Times New Roman" w:cs="Times New Roman"/>
                <w:sz w:val="28"/>
                <w:szCs w:val="28"/>
              </w:rPr>
            </w:pPr>
            <w:r w:rsidRPr="00E3604E">
              <w:rPr>
                <w:rFonts w:ascii="Times New Roman" w:hAnsi="Times New Roman" w:cs="Times New Roman"/>
                <w:sz w:val="28"/>
                <w:szCs w:val="28"/>
              </w:rPr>
              <w:t>Уголовная ответственность</w:t>
            </w:r>
            <w:r w:rsidR="00F927D8">
              <w:rPr>
                <w:rFonts w:ascii="Times New Roman" w:hAnsi="Times New Roman" w:cs="Times New Roman"/>
                <w:sz w:val="28"/>
                <w:szCs w:val="28"/>
              </w:rPr>
              <w:t xml:space="preserve"> …………………………………………….</w:t>
            </w:r>
          </w:p>
          <w:p w:rsidR="00B4448E" w:rsidRDefault="00B4448E" w:rsidP="00E3604E">
            <w:pPr>
              <w:pStyle w:val="a5"/>
              <w:jc w:val="both"/>
              <w:rPr>
                <w:rFonts w:ascii="Times New Roman" w:hAnsi="Times New Roman" w:cs="Times New Roman"/>
                <w:b/>
                <w:sz w:val="28"/>
                <w:szCs w:val="28"/>
              </w:rPr>
            </w:pPr>
          </w:p>
          <w:p w:rsidR="003451F6" w:rsidRPr="003451F6" w:rsidRDefault="003451F6" w:rsidP="003451F6">
            <w:pPr>
              <w:pStyle w:val="a5"/>
              <w:jc w:val="both"/>
              <w:rPr>
                <w:rFonts w:ascii="Times New Roman" w:hAnsi="Times New Roman" w:cs="Times New Roman"/>
                <w:sz w:val="28"/>
                <w:szCs w:val="28"/>
              </w:rPr>
            </w:pPr>
            <w:r w:rsidRPr="003451F6">
              <w:rPr>
                <w:rFonts w:ascii="Times New Roman" w:hAnsi="Times New Roman" w:cs="Times New Roman"/>
                <w:sz w:val="28"/>
                <w:szCs w:val="28"/>
              </w:rPr>
              <w:t>Информационные источники</w:t>
            </w:r>
            <w:r w:rsidR="00F927D8">
              <w:rPr>
                <w:rFonts w:ascii="Times New Roman" w:hAnsi="Times New Roman" w:cs="Times New Roman"/>
                <w:sz w:val="28"/>
                <w:szCs w:val="28"/>
              </w:rPr>
              <w:t xml:space="preserve"> …………………………………………..</w:t>
            </w:r>
          </w:p>
        </w:tc>
        <w:tc>
          <w:tcPr>
            <w:tcW w:w="1134" w:type="dxa"/>
          </w:tcPr>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тр.</w:t>
            </w:r>
            <w:r>
              <w:rPr>
                <w:rFonts w:ascii="Times New Roman" w:hAnsi="Times New Roman" w:cs="Times New Roman"/>
                <w:sz w:val="28"/>
                <w:szCs w:val="28"/>
              </w:rPr>
              <w:t xml:space="preserve"> </w:t>
            </w:r>
            <w:r w:rsidR="003451F6">
              <w:rPr>
                <w:rFonts w:ascii="Times New Roman" w:hAnsi="Times New Roman" w:cs="Times New Roman"/>
                <w:sz w:val="28"/>
                <w:szCs w:val="28"/>
              </w:rPr>
              <w:t xml:space="preserve">  </w:t>
            </w:r>
            <w:r>
              <w:rPr>
                <w:rFonts w:ascii="Times New Roman" w:hAnsi="Times New Roman" w:cs="Times New Roman"/>
                <w:sz w:val="28"/>
                <w:szCs w:val="28"/>
              </w:rPr>
              <w:t>3</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3451F6">
              <w:rPr>
                <w:rFonts w:ascii="Times New Roman" w:hAnsi="Times New Roman" w:cs="Times New Roman"/>
                <w:sz w:val="28"/>
                <w:szCs w:val="28"/>
              </w:rPr>
              <w:t xml:space="preserve">  </w:t>
            </w:r>
            <w:r w:rsidR="001D48D6">
              <w:rPr>
                <w:rFonts w:ascii="Times New Roman" w:hAnsi="Times New Roman" w:cs="Times New Roman"/>
                <w:sz w:val="28"/>
                <w:szCs w:val="28"/>
              </w:rPr>
              <w:t>4</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3451F6">
              <w:rPr>
                <w:rFonts w:ascii="Times New Roman" w:hAnsi="Times New Roman" w:cs="Times New Roman"/>
                <w:sz w:val="28"/>
                <w:szCs w:val="28"/>
              </w:rPr>
              <w:t xml:space="preserve">  </w:t>
            </w:r>
            <w:r w:rsidR="001D48D6">
              <w:rPr>
                <w:rFonts w:ascii="Times New Roman" w:hAnsi="Times New Roman" w:cs="Times New Roman"/>
                <w:sz w:val="28"/>
                <w:szCs w:val="28"/>
              </w:rPr>
              <w:t>5</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3451F6">
              <w:rPr>
                <w:rFonts w:ascii="Times New Roman" w:hAnsi="Times New Roman" w:cs="Times New Roman"/>
                <w:sz w:val="28"/>
                <w:szCs w:val="28"/>
              </w:rPr>
              <w:t xml:space="preserve">  </w:t>
            </w:r>
            <w:r w:rsidR="001D48D6">
              <w:rPr>
                <w:rFonts w:ascii="Times New Roman" w:hAnsi="Times New Roman" w:cs="Times New Roman"/>
                <w:sz w:val="28"/>
                <w:szCs w:val="28"/>
              </w:rPr>
              <w:t>5</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3451F6">
              <w:rPr>
                <w:rFonts w:ascii="Times New Roman" w:hAnsi="Times New Roman" w:cs="Times New Roman"/>
                <w:sz w:val="28"/>
                <w:szCs w:val="28"/>
              </w:rPr>
              <w:t xml:space="preserve">  </w:t>
            </w:r>
            <w:r w:rsidR="001D48D6">
              <w:rPr>
                <w:rFonts w:ascii="Times New Roman" w:hAnsi="Times New Roman" w:cs="Times New Roman"/>
                <w:sz w:val="28"/>
                <w:szCs w:val="28"/>
              </w:rPr>
              <w:t>6</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тр.</w:t>
            </w:r>
            <w:r w:rsidR="00BE319D">
              <w:rPr>
                <w:rFonts w:ascii="Times New Roman" w:hAnsi="Times New Roman" w:cs="Times New Roman"/>
                <w:sz w:val="28"/>
                <w:szCs w:val="28"/>
              </w:rPr>
              <w:t xml:space="preserve"> </w:t>
            </w:r>
            <w:r w:rsidR="003451F6">
              <w:rPr>
                <w:rFonts w:ascii="Times New Roman" w:hAnsi="Times New Roman" w:cs="Times New Roman"/>
                <w:sz w:val="28"/>
                <w:szCs w:val="28"/>
              </w:rPr>
              <w:t xml:space="preserve">  </w:t>
            </w:r>
            <w:r w:rsidR="00BE319D">
              <w:rPr>
                <w:rFonts w:ascii="Times New Roman" w:hAnsi="Times New Roman" w:cs="Times New Roman"/>
                <w:sz w:val="28"/>
                <w:szCs w:val="28"/>
              </w:rPr>
              <w:t>7</w:t>
            </w:r>
            <w:r w:rsidRPr="00AE209C">
              <w:rPr>
                <w:rFonts w:ascii="Times New Roman" w:hAnsi="Times New Roman" w:cs="Times New Roman"/>
                <w:sz w:val="28"/>
                <w:szCs w:val="28"/>
              </w:rPr>
              <w:t xml:space="preserve"> </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3451F6">
              <w:rPr>
                <w:rFonts w:ascii="Times New Roman" w:hAnsi="Times New Roman" w:cs="Times New Roman"/>
                <w:sz w:val="28"/>
                <w:szCs w:val="28"/>
              </w:rPr>
              <w:t xml:space="preserve">  </w:t>
            </w:r>
            <w:r w:rsidR="00BE319D">
              <w:rPr>
                <w:rFonts w:ascii="Times New Roman" w:hAnsi="Times New Roman" w:cs="Times New Roman"/>
                <w:sz w:val="28"/>
                <w:szCs w:val="28"/>
              </w:rPr>
              <w:t>7</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3451F6">
              <w:rPr>
                <w:rFonts w:ascii="Times New Roman" w:hAnsi="Times New Roman" w:cs="Times New Roman"/>
                <w:sz w:val="28"/>
                <w:szCs w:val="28"/>
              </w:rPr>
              <w:t xml:space="preserve">  </w:t>
            </w:r>
            <w:r w:rsidR="00BE319D">
              <w:rPr>
                <w:rFonts w:ascii="Times New Roman" w:hAnsi="Times New Roman" w:cs="Times New Roman"/>
                <w:sz w:val="28"/>
                <w:szCs w:val="28"/>
              </w:rPr>
              <w:t>9</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BE319D">
              <w:rPr>
                <w:rFonts w:ascii="Times New Roman" w:hAnsi="Times New Roman" w:cs="Times New Roman"/>
                <w:sz w:val="28"/>
                <w:szCs w:val="28"/>
              </w:rPr>
              <w:t>10</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7B35BD">
              <w:rPr>
                <w:rFonts w:ascii="Times New Roman" w:hAnsi="Times New Roman" w:cs="Times New Roman"/>
                <w:sz w:val="28"/>
                <w:szCs w:val="28"/>
              </w:rPr>
              <w:t>11</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7B35BD">
              <w:rPr>
                <w:rFonts w:ascii="Times New Roman" w:hAnsi="Times New Roman" w:cs="Times New Roman"/>
                <w:sz w:val="28"/>
                <w:szCs w:val="28"/>
              </w:rPr>
              <w:t>11</w:t>
            </w:r>
          </w:p>
          <w:p w:rsidR="00AE209C" w:rsidRDefault="00AE209C" w:rsidP="00E3604E">
            <w:pPr>
              <w:pStyle w:val="a5"/>
              <w:jc w:val="both"/>
              <w:rPr>
                <w:rFonts w:ascii="Times New Roman" w:hAnsi="Times New Roman" w:cs="Times New Roman"/>
                <w:sz w:val="28"/>
                <w:szCs w:val="28"/>
              </w:rPr>
            </w:pPr>
          </w:p>
          <w:p w:rsidR="00686785" w:rsidRDefault="00686785"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686785">
              <w:rPr>
                <w:rFonts w:ascii="Times New Roman" w:hAnsi="Times New Roman" w:cs="Times New Roman"/>
                <w:sz w:val="28"/>
                <w:szCs w:val="28"/>
              </w:rPr>
              <w:t>13</w:t>
            </w:r>
          </w:p>
          <w:p w:rsidR="00AE209C" w:rsidRDefault="00AE209C" w:rsidP="00E3604E">
            <w:pPr>
              <w:pStyle w:val="a5"/>
              <w:jc w:val="both"/>
              <w:rPr>
                <w:rFonts w:ascii="Times New Roman" w:hAnsi="Times New Roman" w:cs="Times New Roman"/>
                <w:sz w:val="28"/>
                <w:szCs w:val="28"/>
              </w:rPr>
            </w:pPr>
          </w:p>
          <w:p w:rsidR="00DB58B7" w:rsidRDefault="00DB58B7"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тр.</w:t>
            </w:r>
            <w:r w:rsidR="00DB58B7">
              <w:rPr>
                <w:rFonts w:ascii="Times New Roman" w:hAnsi="Times New Roman" w:cs="Times New Roman"/>
                <w:sz w:val="28"/>
                <w:szCs w:val="28"/>
              </w:rPr>
              <w:t xml:space="preserve"> 14</w:t>
            </w:r>
            <w:r w:rsidRPr="00AE209C">
              <w:rPr>
                <w:rFonts w:ascii="Times New Roman" w:hAnsi="Times New Roman" w:cs="Times New Roman"/>
                <w:sz w:val="28"/>
                <w:szCs w:val="28"/>
              </w:rPr>
              <w:t xml:space="preserve"> </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D13801">
              <w:rPr>
                <w:rFonts w:ascii="Times New Roman" w:hAnsi="Times New Roman" w:cs="Times New Roman"/>
                <w:sz w:val="28"/>
                <w:szCs w:val="28"/>
              </w:rPr>
              <w:t>15</w:t>
            </w:r>
          </w:p>
          <w:p w:rsidR="00AE209C" w:rsidRDefault="00AE209C" w:rsidP="00E3604E">
            <w:pPr>
              <w:pStyle w:val="a5"/>
              <w:jc w:val="both"/>
              <w:rPr>
                <w:rFonts w:ascii="Times New Roman" w:hAnsi="Times New Roman" w:cs="Times New Roman"/>
                <w:sz w:val="28"/>
                <w:szCs w:val="28"/>
              </w:rPr>
            </w:pPr>
          </w:p>
          <w:p w:rsidR="00D13801" w:rsidRDefault="00D13801"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D13801">
              <w:rPr>
                <w:rFonts w:ascii="Times New Roman" w:hAnsi="Times New Roman" w:cs="Times New Roman"/>
                <w:sz w:val="28"/>
                <w:szCs w:val="28"/>
              </w:rPr>
              <w:t>15</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451751">
              <w:rPr>
                <w:rFonts w:ascii="Times New Roman" w:hAnsi="Times New Roman" w:cs="Times New Roman"/>
                <w:sz w:val="28"/>
                <w:szCs w:val="28"/>
              </w:rPr>
              <w:t>1</w:t>
            </w:r>
            <w:r w:rsidR="003C1395">
              <w:rPr>
                <w:rFonts w:ascii="Times New Roman" w:hAnsi="Times New Roman" w:cs="Times New Roman"/>
                <w:sz w:val="28"/>
                <w:szCs w:val="28"/>
              </w:rPr>
              <w:t>7</w:t>
            </w:r>
          </w:p>
          <w:p w:rsidR="00AE209C" w:rsidRDefault="00AE209C" w:rsidP="00E3604E">
            <w:pPr>
              <w:pStyle w:val="a5"/>
              <w:jc w:val="both"/>
              <w:rPr>
                <w:rFonts w:ascii="Times New Roman" w:hAnsi="Times New Roman" w:cs="Times New Roman"/>
                <w:sz w:val="28"/>
                <w:szCs w:val="28"/>
              </w:rPr>
            </w:pPr>
          </w:p>
          <w:p w:rsidR="00AE209C" w:rsidRDefault="00AE209C" w:rsidP="00E3604E">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451751">
              <w:rPr>
                <w:rFonts w:ascii="Times New Roman" w:hAnsi="Times New Roman" w:cs="Times New Roman"/>
                <w:sz w:val="28"/>
                <w:szCs w:val="28"/>
              </w:rPr>
              <w:t>17</w:t>
            </w:r>
          </w:p>
          <w:p w:rsidR="00B4448E" w:rsidRDefault="00B4448E" w:rsidP="00132899">
            <w:pPr>
              <w:pStyle w:val="a5"/>
              <w:jc w:val="both"/>
              <w:rPr>
                <w:rFonts w:ascii="Times New Roman" w:hAnsi="Times New Roman" w:cs="Times New Roman"/>
                <w:sz w:val="28"/>
                <w:szCs w:val="28"/>
              </w:rPr>
            </w:pPr>
          </w:p>
          <w:p w:rsidR="00451751" w:rsidRDefault="00451751" w:rsidP="00451751">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Pr>
                <w:rFonts w:ascii="Times New Roman" w:hAnsi="Times New Roman" w:cs="Times New Roman"/>
                <w:sz w:val="28"/>
                <w:szCs w:val="28"/>
              </w:rPr>
              <w:t>17</w:t>
            </w:r>
          </w:p>
          <w:p w:rsidR="00451751" w:rsidRDefault="00451751" w:rsidP="00132899">
            <w:pPr>
              <w:pStyle w:val="a5"/>
              <w:jc w:val="both"/>
              <w:rPr>
                <w:rFonts w:ascii="Times New Roman" w:hAnsi="Times New Roman" w:cs="Times New Roman"/>
                <w:sz w:val="28"/>
                <w:szCs w:val="28"/>
              </w:rPr>
            </w:pPr>
          </w:p>
          <w:p w:rsidR="00451751" w:rsidRDefault="00451751" w:rsidP="00451751">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sidR="00F466AC">
              <w:rPr>
                <w:rFonts w:ascii="Times New Roman" w:hAnsi="Times New Roman" w:cs="Times New Roman"/>
                <w:sz w:val="28"/>
                <w:szCs w:val="28"/>
              </w:rPr>
              <w:t>21</w:t>
            </w:r>
          </w:p>
          <w:p w:rsidR="003451F6" w:rsidRDefault="003451F6" w:rsidP="003451F6">
            <w:pPr>
              <w:pStyle w:val="a5"/>
              <w:jc w:val="both"/>
              <w:rPr>
                <w:rFonts w:ascii="Times New Roman" w:hAnsi="Times New Roman" w:cs="Times New Roman"/>
                <w:sz w:val="28"/>
                <w:szCs w:val="28"/>
              </w:rPr>
            </w:pPr>
          </w:p>
          <w:p w:rsidR="00451751" w:rsidRPr="00AE209C" w:rsidRDefault="003451F6" w:rsidP="00132899">
            <w:pPr>
              <w:pStyle w:val="a5"/>
              <w:jc w:val="both"/>
              <w:rPr>
                <w:rFonts w:ascii="Times New Roman" w:hAnsi="Times New Roman" w:cs="Times New Roman"/>
                <w:sz w:val="28"/>
                <w:szCs w:val="28"/>
              </w:rPr>
            </w:pPr>
            <w:r>
              <w:rPr>
                <w:rFonts w:ascii="Times New Roman" w:hAnsi="Times New Roman" w:cs="Times New Roman"/>
                <w:sz w:val="28"/>
                <w:szCs w:val="28"/>
              </w:rPr>
              <w:t>с</w:t>
            </w:r>
            <w:r w:rsidRPr="00AE209C">
              <w:rPr>
                <w:rFonts w:ascii="Times New Roman" w:hAnsi="Times New Roman" w:cs="Times New Roman"/>
                <w:sz w:val="28"/>
                <w:szCs w:val="28"/>
              </w:rPr>
              <w:t xml:space="preserve">тр. </w:t>
            </w:r>
            <w:r>
              <w:rPr>
                <w:rFonts w:ascii="Times New Roman" w:hAnsi="Times New Roman" w:cs="Times New Roman"/>
                <w:sz w:val="28"/>
                <w:szCs w:val="28"/>
              </w:rPr>
              <w:t>22</w:t>
            </w:r>
          </w:p>
        </w:tc>
      </w:tr>
    </w:tbl>
    <w:p w:rsidR="00CE2091" w:rsidRPr="00F1579F" w:rsidRDefault="00CE2091" w:rsidP="00CE2091">
      <w:pPr>
        <w:pStyle w:val="a5"/>
        <w:ind w:firstLine="709"/>
        <w:jc w:val="both"/>
        <w:rPr>
          <w:rFonts w:ascii="Times New Roman" w:hAnsi="Times New Roman" w:cs="Times New Roman"/>
          <w:b/>
          <w:sz w:val="28"/>
          <w:szCs w:val="28"/>
        </w:rPr>
      </w:pPr>
      <w:r w:rsidRPr="00F1579F">
        <w:rPr>
          <w:rFonts w:ascii="Times New Roman" w:hAnsi="Times New Roman" w:cs="Times New Roman"/>
          <w:b/>
          <w:sz w:val="28"/>
          <w:szCs w:val="28"/>
        </w:rPr>
        <w:lastRenderedPageBreak/>
        <w:t>Нормативно-правовая база</w:t>
      </w:r>
      <w:r w:rsidR="00AE209C">
        <w:rPr>
          <w:rFonts w:ascii="Times New Roman" w:hAnsi="Times New Roman" w:cs="Times New Roman"/>
          <w:b/>
          <w:sz w:val="28"/>
          <w:szCs w:val="28"/>
        </w:rPr>
        <w:t xml:space="preserve"> </w:t>
      </w:r>
      <w:r w:rsidR="00AE209C" w:rsidRPr="00AE209C">
        <w:rPr>
          <w:rFonts w:ascii="Times New Roman" w:hAnsi="Times New Roman" w:cs="Times New Roman"/>
          <w:b/>
          <w:sz w:val="28"/>
          <w:szCs w:val="28"/>
        </w:rPr>
        <w:t>проведения публичного мероприятия</w:t>
      </w:r>
    </w:p>
    <w:p w:rsidR="005F4155" w:rsidRDefault="005F4155" w:rsidP="00F1579F">
      <w:pPr>
        <w:pStyle w:val="a5"/>
        <w:ind w:firstLine="709"/>
        <w:jc w:val="both"/>
        <w:rPr>
          <w:rFonts w:ascii="Times New Roman" w:hAnsi="Times New Roman" w:cs="Times New Roman"/>
          <w:b/>
          <w:sz w:val="28"/>
          <w:szCs w:val="28"/>
        </w:rPr>
      </w:pPr>
    </w:p>
    <w:p w:rsidR="00F1579F" w:rsidRPr="00F1579F" w:rsidRDefault="00CE2091" w:rsidP="00F1579F">
      <w:pPr>
        <w:pStyle w:val="a5"/>
        <w:ind w:firstLine="709"/>
        <w:jc w:val="both"/>
        <w:rPr>
          <w:rFonts w:ascii="Times New Roman" w:hAnsi="Times New Roman" w:cs="Times New Roman"/>
          <w:b/>
          <w:sz w:val="28"/>
          <w:szCs w:val="28"/>
        </w:rPr>
      </w:pPr>
      <w:r>
        <w:rPr>
          <w:rFonts w:ascii="Times New Roman" w:hAnsi="Times New Roman" w:cs="Times New Roman"/>
          <w:b/>
          <w:sz w:val="28"/>
          <w:szCs w:val="28"/>
        </w:rPr>
        <w:t xml:space="preserve">1) </w:t>
      </w:r>
      <w:r w:rsidR="00A3573A" w:rsidRPr="00F1579F">
        <w:rPr>
          <w:rFonts w:ascii="Times New Roman" w:hAnsi="Times New Roman" w:cs="Times New Roman"/>
          <w:b/>
          <w:sz w:val="28"/>
          <w:szCs w:val="28"/>
        </w:rPr>
        <w:t>Конституция Российской Федерации</w:t>
      </w:r>
      <w:r w:rsidR="00577BCF" w:rsidRPr="00577BCF">
        <w:rPr>
          <w:rFonts w:ascii="Times New Roman" w:hAnsi="Times New Roman" w:cs="Times New Roman"/>
          <w:b/>
          <w:sz w:val="28"/>
          <w:szCs w:val="28"/>
        </w:rPr>
        <w:t xml:space="preserve"> </w:t>
      </w:r>
      <w:r w:rsidR="00577BCF">
        <w:rPr>
          <w:rFonts w:ascii="Times New Roman" w:hAnsi="Times New Roman" w:cs="Times New Roman"/>
          <w:b/>
          <w:sz w:val="28"/>
          <w:szCs w:val="28"/>
        </w:rPr>
        <w:t>(с</w:t>
      </w:r>
      <w:r w:rsidR="00577BCF" w:rsidRPr="00F1579F">
        <w:rPr>
          <w:rFonts w:ascii="Times New Roman" w:hAnsi="Times New Roman" w:cs="Times New Roman"/>
          <w:b/>
          <w:sz w:val="28"/>
          <w:szCs w:val="28"/>
        </w:rPr>
        <w:t>т</w:t>
      </w:r>
      <w:r w:rsidR="009C393C">
        <w:rPr>
          <w:rFonts w:ascii="Times New Roman" w:hAnsi="Times New Roman" w:cs="Times New Roman"/>
          <w:b/>
          <w:sz w:val="28"/>
          <w:szCs w:val="28"/>
        </w:rPr>
        <w:t>атья</w:t>
      </w:r>
      <w:r w:rsidR="00577BCF" w:rsidRPr="00F1579F">
        <w:rPr>
          <w:rFonts w:ascii="Times New Roman" w:hAnsi="Times New Roman" w:cs="Times New Roman"/>
          <w:b/>
          <w:sz w:val="28"/>
          <w:szCs w:val="28"/>
        </w:rPr>
        <w:t xml:space="preserve"> 31</w:t>
      </w:r>
      <w:r w:rsidR="00577BCF">
        <w:rPr>
          <w:rFonts w:ascii="Times New Roman" w:hAnsi="Times New Roman" w:cs="Times New Roman"/>
          <w:b/>
          <w:sz w:val="28"/>
          <w:szCs w:val="28"/>
        </w:rPr>
        <w:t>)</w:t>
      </w:r>
      <w:r w:rsidR="00F1579F">
        <w:rPr>
          <w:rFonts w:ascii="Times New Roman" w:hAnsi="Times New Roman" w:cs="Times New Roman"/>
          <w:b/>
          <w:sz w:val="28"/>
          <w:szCs w:val="28"/>
        </w:rPr>
        <w:t>:</w:t>
      </w:r>
    </w:p>
    <w:p w:rsidR="0008577C" w:rsidRPr="00577BCF" w:rsidRDefault="00577BCF" w:rsidP="00F1579F">
      <w:pPr>
        <w:pStyle w:val="a5"/>
        <w:ind w:firstLine="709"/>
        <w:jc w:val="both"/>
        <w:rPr>
          <w:rFonts w:ascii="Times New Roman" w:hAnsi="Times New Roman" w:cs="Times New Roman"/>
          <w:sz w:val="28"/>
          <w:szCs w:val="28"/>
          <w:highlight w:val="yellow"/>
        </w:rPr>
      </w:pPr>
      <w:r>
        <w:rPr>
          <w:rFonts w:ascii="Times New Roman" w:hAnsi="Times New Roman" w:cs="Times New Roman"/>
          <w:sz w:val="28"/>
          <w:szCs w:val="28"/>
        </w:rPr>
        <w:t>«</w:t>
      </w:r>
      <w:r w:rsidR="0008577C" w:rsidRPr="00F1579F">
        <w:rPr>
          <w:rFonts w:ascii="Times New Roman" w:hAnsi="Times New Roman" w:cs="Times New Roman"/>
          <w:sz w:val="28"/>
          <w:szCs w:val="28"/>
        </w:rPr>
        <w:t xml:space="preserve">Граждане Российской Федерации имеют право собираться мирно, </w:t>
      </w:r>
      <w:r>
        <w:rPr>
          <w:rFonts w:ascii="Times New Roman" w:hAnsi="Times New Roman" w:cs="Times New Roman"/>
          <w:sz w:val="28"/>
          <w:szCs w:val="28"/>
        </w:rPr>
        <w:t xml:space="preserve">         </w:t>
      </w:r>
      <w:r w:rsidR="0008577C" w:rsidRPr="00F1579F">
        <w:rPr>
          <w:rFonts w:ascii="Times New Roman" w:hAnsi="Times New Roman" w:cs="Times New Roman"/>
          <w:sz w:val="28"/>
          <w:szCs w:val="28"/>
        </w:rPr>
        <w:t xml:space="preserve">без оружия, проводить собрания, митинги и демонстрации, шествия и </w:t>
      </w:r>
      <w:r w:rsidR="0008577C" w:rsidRPr="009C393C">
        <w:rPr>
          <w:rFonts w:ascii="Times New Roman" w:hAnsi="Times New Roman" w:cs="Times New Roman"/>
          <w:sz w:val="28"/>
          <w:szCs w:val="28"/>
        </w:rPr>
        <w:t>пикетирование</w:t>
      </w:r>
      <w:r w:rsidRPr="009C393C">
        <w:rPr>
          <w:rFonts w:ascii="Times New Roman" w:hAnsi="Times New Roman" w:cs="Times New Roman"/>
          <w:sz w:val="28"/>
          <w:szCs w:val="28"/>
        </w:rPr>
        <w:t>».</w:t>
      </w:r>
    </w:p>
    <w:p w:rsidR="009C393C" w:rsidRDefault="009C393C" w:rsidP="009C393C">
      <w:pPr>
        <w:ind w:firstLine="709"/>
        <w:jc w:val="both"/>
        <w:rPr>
          <w:sz w:val="28"/>
          <w:szCs w:val="28"/>
        </w:rPr>
      </w:pPr>
      <w:r w:rsidRPr="009C393C">
        <w:rPr>
          <w:sz w:val="28"/>
          <w:szCs w:val="28"/>
        </w:rPr>
        <w:t xml:space="preserve">Содержание статьи соответствует положениям </w:t>
      </w:r>
      <w:r w:rsidRPr="009C393C">
        <w:rPr>
          <w:b/>
          <w:sz w:val="28"/>
          <w:szCs w:val="28"/>
        </w:rPr>
        <w:t>международных договоров</w:t>
      </w:r>
      <w:r w:rsidRPr="009C393C">
        <w:rPr>
          <w:sz w:val="28"/>
          <w:szCs w:val="28"/>
        </w:rPr>
        <w:t>. Так, в ч</w:t>
      </w:r>
      <w:r>
        <w:rPr>
          <w:sz w:val="28"/>
          <w:szCs w:val="28"/>
        </w:rPr>
        <w:t>асти</w:t>
      </w:r>
      <w:r w:rsidRPr="009C393C">
        <w:rPr>
          <w:sz w:val="28"/>
          <w:szCs w:val="28"/>
        </w:rPr>
        <w:t xml:space="preserve"> 1 ст</w:t>
      </w:r>
      <w:r>
        <w:rPr>
          <w:sz w:val="28"/>
          <w:szCs w:val="28"/>
        </w:rPr>
        <w:t>атьи</w:t>
      </w:r>
      <w:r w:rsidRPr="009C393C">
        <w:rPr>
          <w:sz w:val="28"/>
          <w:szCs w:val="28"/>
        </w:rPr>
        <w:t xml:space="preserve"> 20 </w:t>
      </w:r>
      <w:r w:rsidRPr="009C393C">
        <w:rPr>
          <w:b/>
          <w:sz w:val="28"/>
          <w:szCs w:val="28"/>
        </w:rPr>
        <w:t>Всеобщей декларации прав человека</w:t>
      </w:r>
      <w:r w:rsidRPr="009C393C">
        <w:rPr>
          <w:sz w:val="28"/>
          <w:szCs w:val="28"/>
        </w:rPr>
        <w:t xml:space="preserve"> установлено, что </w:t>
      </w:r>
      <w:r>
        <w:rPr>
          <w:sz w:val="28"/>
          <w:szCs w:val="28"/>
        </w:rPr>
        <w:t>«</w:t>
      </w:r>
      <w:r w:rsidRPr="009C393C">
        <w:rPr>
          <w:sz w:val="28"/>
          <w:szCs w:val="28"/>
        </w:rPr>
        <w:t>каждый человек имеет право на свободу мирных собраний и ассоциаций</w:t>
      </w:r>
      <w:r>
        <w:rPr>
          <w:sz w:val="28"/>
          <w:szCs w:val="28"/>
        </w:rPr>
        <w:t>»</w:t>
      </w:r>
      <w:r w:rsidRPr="009C393C">
        <w:rPr>
          <w:sz w:val="28"/>
          <w:szCs w:val="28"/>
        </w:rPr>
        <w:t>, а в ст</w:t>
      </w:r>
      <w:r>
        <w:rPr>
          <w:sz w:val="28"/>
          <w:szCs w:val="28"/>
        </w:rPr>
        <w:t>атье</w:t>
      </w:r>
      <w:r w:rsidRPr="009C393C">
        <w:rPr>
          <w:sz w:val="28"/>
          <w:szCs w:val="28"/>
        </w:rPr>
        <w:t xml:space="preserve"> 21 </w:t>
      </w:r>
      <w:r w:rsidRPr="009C393C">
        <w:rPr>
          <w:b/>
          <w:sz w:val="28"/>
          <w:szCs w:val="28"/>
        </w:rPr>
        <w:t>Международного пакта о гражданских и политических правах</w:t>
      </w:r>
      <w:r w:rsidRPr="009C393C">
        <w:rPr>
          <w:sz w:val="28"/>
          <w:szCs w:val="28"/>
        </w:rPr>
        <w:t xml:space="preserve"> </w:t>
      </w:r>
      <w:r>
        <w:rPr>
          <w:sz w:val="28"/>
          <w:szCs w:val="28"/>
        </w:rPr>
        <w:t>«</w:t>
      </w:r>
      <w:r w:rsidRPr="009C393C">
        <w:rPr>
          <w:sz w:val="28"/>
          <w:szCs w:val="28"/>
        </w:rPr>
        <w:t xml:space="preserve">признается право на мирные собрания. Пользование этим правом не подлежит никаким ограничениям, кроме тех, которые налагаются в соответствии с законом и которые необходимы в </w:t>
      </w:r>
      <w:proofErr w:type="gramStart"/>
      <w:r w:rsidRPr="009C393C">
        <w:rPr>
          <w:sz w:val="28"/>
          <w:szCs w:val="28"/>
        </w:rPr>
        <w:t>демократическом обществе</w:t>
      </w:r>
      <w:proofErr w:type="gramEnd"/>
      <w:r w:rsidRPr="009C393C">
        <w:rPr>
          <w:sz w:val="28"/>
          <w:szCs w:val="28"/>
        </w:rPr>
        <w:t xml:space="preserve"> в интересах общественной безопасности, общественного порядка, охраны здоровья и нравственности населения или защиты прав и свобод других лиц</w:t>
      </w:r>
      <w:r>
        <w:rPr>
          <w:sz w:val="28"/>
          <w:szCs w:val="28"/>
        </w:rPr>
        <w:t>»</w:t>
      </w:r>
      <w:r w:rsidRPr="009C393C">
        <w:rPr>
          <w:sz w:val="28"/>
          <w:szCs w:val="28"/>
        </w:rPr>
        <w:t xml:space="preserve">. Статья 11 </w:t>
      </w:r>
      <w:r w:rsidRPr="009C393C">
        <w:rPr>
          <w:b/>
          <w:sz w:val="28"/>
          <w:szCs w:val="28"/>
        </w:rPr>
        <w:t>Европейской конвенции о защите прав человека и основных свобод</w:t>
      </w:r>
      <w:r w:rsidRPr="009C393C">
        <w:rPr>
          <w:sz w:val="28"/>
          <w:szCs w:val="28"/>
        </w:rPr>
        <w:t xml:space="preserve"> содержит следующую норму: </w:t>
      </w:r>
      <w:r>
        <w:rPr>
          <w:sz w:val="28"/>
          <w:szCs w:val="28"/>
        </w:rPr>
        <w:t>«</w:t>
      </w:r>
      <w:r w:rsidRPr="009C393C">
        <w:rPr>
          <w:sz w:val="28"/>
          <w:szCs w:val="28"/>
        </w:rPr>
        <w:t>Каждый человек имеет право на свободу мирных собраний и свободу ассоциации с другими, включая право создавать профсоюзы и вступать в них для защиты своих интересов</w:t>
      </w:r>
      <w:r>
        <w:rPr>
          <w:sz w:val="28"/>
          <w:szCs w:val="28"/>
        </w:rPr>
        <w:t>»</w:t>
      </w:r>
      <w:r w:rsidRPr="009C393C">
        <w:rPr>
          <w:sz w:val="28"/>
          <w:szCs w:val="28"/>
        </w:rPr>
        <w:t xml:space="preserve">. </w:t>
      </w:r>
    </w:p>
    <w:p w:rsidR="009C393C" w:rsidRDefault="009C393C" w:rsidP="009C393C">
      <w:pPr>
        <w:ind w:firstLine="709"/>
        <w:jc w:val="both"/>
        <w:rPr>
          <w:sz w:val="28"/>
          <w:szCs w:val="28"/>
        </w:rPr>
      </w:pPr>
      <w:r w:rsidRPr="009C393C">
        <w:rPr>
          <w:sz w:val="28"/>
          <w:szCs w:val="28"/>
        </w:rPr>
        <w:t>Закрепленные в ст</w:t>
      </w:r>
      <w:r>
        <w:rPr>
          <w:sz w:val="28"/>
          <w:szCs w:val="28"/>
        </w:rPr>
        <w:t>атье</w:t>
      </w:r>
      <w:r w:rsidRPr="009C393C">
        <w:rPr>
          <w:sz w:val="28"/>
          <w:szCs w:val="28"/>
        </w:rPr>
        <w:t xml:space="preserve"> 31 Конституции </w:t>
      </w:r>
      <w:r>
        <w:rPr>
          <w:sz w:val="28"/>
          <w:szCs w:val="28"/>
        </w:rPr>
        <w:t xml:space="preserve">Российской Федерации </w:t>
      </w:r>
      <w:r w:rsidRPr="009C393C">
        <w:rPr>
          <w:sz w:val="28"/>
          <w:szCs w:val="28"/>
        </w:rPr>
        <w:t xml:space="preserve">мирные публичные мероприятия, каждое в отдельности или в сочетании друг с другом, предоставляют гражданам широкие возможности для свободного выражения своих мыслей, высказывания и формирования мнений и убеждений, выдвижения требований по различным вопросам политической, экономической, социальной и культурной жизни страны. </w:t>
      </w:r>
      <w:proofErr w:type="gramStart"/>
      <w:r w:rsidRPr="009C393C">
        <w:rPr>
          <w:sz w:val="28"/>
          <w:szCs w:val="28"/>
        </w:rPr>
        <w:t xml:space="preserve">Это значит, что право на проведение публичных мероприятий, ценное само по себе, может </w:t>
      </w:r>
      <w:r w:rsidR="001D48D6">
        <w:rPr>
          <w:sz w:val="28"/>
          <w:szCs w:val="28"/>
        </w:rPr>
        <w:t xml:space="preserve">          </w:t>
      </w:r>
      <w:r w:rsidRPr="009C393C">
        <w:rPr>
          <w:sz w:val="28"/>
          <w:szCs w:val="28"/>
        </w:rPr>
        <w:t>в установленном порядке использоваться и фактически используется для обеспечения и защиты конституционных и иных прав и свобод, в частности для обеспечения нормальных условий труда, своевременной выплаты заработной платы, повышения размеров оплаты труда и пенсий, улучшения работы транспорта, коммунальных услуг, образовательных учреждений, учреждений здравоохранения, прекращения в армии неуставных</w:t>
      </w:r>
      <w:proofErr w:type="gramEnd"/>
      <w:r w:rsidRPr="009C393C">
        <w:rPr>
          <w:sz w:val="28"/>
          <w:szCs w:val="28"/>
        </w:rPr>
        <w:t xml:space="preserve"> отношений, улучшения работы судов и правоохранительных органов, усиления борьбы </w:t>
      </w:r>
      <w:r w:rsidR="001D48D6">
        <w:rPr>
          <w:sz w:val="28"/>
          <w:szCs w:val="28"/>
        </w:rPr>
        <w:t xml:space="preserve">           </w:t>
      </w:r>
      <w:r w:rsidRPr="009C393C">
        <w:rPr>
          <w:sz w:val="28"/>
          <w:szCs w:val="28"/>
        </w:rPr>
        <w:t xml:space="preserve">с коррупцией и другими подобными негативными явлениями. </w:t>
      </w:r>
    </w:p>
    <w:p w:rsidR="001D48D6" w:rsidRDefault="009C393C" w:rsidP="001D48D6">
      <w:pPr>
        <w:ind w:firstLine="709"/>
        <w:jc w:val="both"/>
        <w:rPr>
          <w:sz w:val="28"/>
          <w:szCs w:val="28"/>
        </w:rPr>
      </w:pPr>
      <w:r w:rsidRPr="009C393C">
        <w:rPr>
          <w:sz w:val="28"/>
          <w:szCs w:val="28"/>
        </w:rPr>
        <w:t xml:space="preserve">Публичные акции дают гражданам возможность принять участие в дискуссиях по актуальным вопросам внутренней и внешней политики, </w:t>
      </w:r>
      <w:proofErr w:type="gramStart"/>
      <w:r w:rsidRPr="009C393C">
        <w:rPr>
          <w:sz w:val="28"/>
          <w:szCs w:val="28"/>
        </w:rPr>
        <w:t>высказать поддержку</w:t>
      </w:r>
      <w:proofErr w:type="gramEnd"/>
      <w:r w:rsidRPr="009C393C">
        <w:rPr>
          <w:sz w:val="28"/>
          <w:szCs w:val="28"/>
        </w:rPr>
        <w:t xml:space="preserve"> или, напротив, неприятие решений и действий других государств, различных международных и национальных организаций.</w:t>
      </w:r>
    </w:p>
    <w:p w:rsidR="00B4448E" w:rsidRPr="001D48D6" w:rsidRDefault="001D48D6" w:rsidP="001D48D6">
      <w:pPr>
        <w:ind w:firstLine="709"/>
        <w:jc w:val="both"/>
        <w:rPr>
          <w:b/>
          <w:sz w:val="28"/>
          <w:szCs w:val="28"/>
        </w:rPr>
      </w:pPr>
      <w:r w:rsidRPr="001D48D6">
        <w:rPr>
          <w:sz w:val="28"/>
          <w:szCs w:val="28"/>
        </w:rPr>
        <w:t>2</w:t>
      </w:r>
      <w:r w:rsidR="00CE2091" w:rsidRPr="001D48D6">
        <w:rPr>
          <w:sz w:val="28"/>
          <w:szCs w:val="28"/>
        </w:rPr>
        <w:t xml:space="preserve">) </w:t>
      </w:r>
      <w:r w:rsidR="00A3573A" w:rsidRPr="001D48D6">
        <w:rPr>
          <w:b/>
          <w:sz w:val="28"/>
          <w:szCs w:val="28"/>
        </w:rPr>
        <w:t xml:space="preserve">Федеральный закон от 12.01.1996 N 10-ФЗ </w:t>
      </w:r>
      <w:r w:rsidR="00B4448E" w:rsidRPr="001D48D6">
        <w:rPr>
          <w:b/>
          <w:sz w:val="28"/>
          <w:szCs w:val="28"/>
        </w:rPr>
        <w:t>«</w:t>
      </w:r>
      <w:r w:rsidR="00A3573A" w:rsidRPr="001D48D6">
        <w:rPr>
          <w:b/>
          <w:sz w:val="28"/>
          <w:szCs w:val="28"/>
        </w:rPr>
        <w:t>О профессиональных союзах, их правах и гарантиях деятельности</w:t>
      </w:r>
      <w:r w:rsidR="00B4448E" w:rsidRPr="001D48D6">
        <w:rPr>
          <w:b/>
          <w:sz w:val="28"/>
          <w:szCs w:val="28"/>
        </w:rPr>
        <w:t>»</w:t>
      </w:r>
      <w:r w:rsidRPr="001D48D6">
        <w:rPr>
          <w:b/>
          <w:sz w:val="28"/>
          <w:szCs w:val="28"/>
        </w:rPr>
        <w:t xml:space="preserve"> (статья 14):</w:t>
      </w:r>
      <w:r w:rsidR="00B4448E" w:rsidRPr="001D48D6">
        <w:rPr>
          <w:b/>
          <w:sz w:val="28"/>
          <w:szCs w:val="28"/>
        </w:rPr>
        <w:t xml:space="preserve"> </w:t>
      </w:r>
    </w:p>
    <w:p w:rsidR="0008577C" w:rsidRPr="00F1579F" w:rsidRDefault="001D48D6"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w:t>
      </w:r>
      <w:r w:rsidR="0008577C" w:rsidRPr="00F1579F">
        <w:rPr>
          <w:rFonts w:ascii="Times New Roman" w:hAnsi="Times New Roman" w:cs="Times New Roman"/>
          <w:sz w:val="28"/>
          <w:szCs w:val="28"/>
        </w:rPr>
        <w:t xml:space="preserve">Профсоюзы вправе участвовать в урегулировании коллективных трудовых споров, имеют право на организацию и проведение в соответствии с федеральным законом забастовок, собраний, митингов, уличных шествий, </w:t>
      </w:r>
      <w:r w:rsidR="0008577C" w:rsidRPr="00F1579F">
        <w:rPr>
          <w:rFonts w:ascii="Times New Roman" w:hAnsi="Times New Roman" w:cs="Times New Roman"/>
          <w:sz w:val="28"/>
          <w:szCs w:val="28"/>
        </w:rPr>
        <w:lastRenderedPageBreak/>
        <w:t>демонстраций, пикетирования и других коллективных действий, используя их как средство защиты социально-трудовых прав и интересов работников</w:t>
      </w:r>
      <w:r>
        <w:rPr>
          <w:rFonts w:ascii="Times New Roman" w:hAnsi="Times New Roman" w:cs="Times New Roman"/>
          <w:sz w:val="28"/>
          <w:szCs w:val="28"/>
        </w:rPr>
        <w:t>»</w:t>
      </w:r>
      <w:r w:rsidR="0008577C" w:rsidRPr="00F1579F">
        <w:rPr>
          <w:rFonts w:ascii="Times New Roman" w:hAnsi="Times New Roman" w:cs="Times New Roman"/>
          <w:sz w:val="28"/>
          <w:szCs w:val="28"/>
        </w:rPr>
        <w:t>.</w:t>
      </w:r>
    </w:p>
    <w:p w:rsidR="0008577C" w:rsidRPr="00CE2091" w:rsidRDefault="001D48D6" w:rsidP="00F1579F">
      <w:pPr>
        <w:pStyle w:val="a5"/>
        <w:ind w:firstLine="709"/>
        <w:jc w:val="both"/>
        <w:rPr>
          <w:rFonts w:ascii="Times New Roman" w:hAnsi="Times New Roman" w:cs="Times New Roman"/>
          <w:b/>
          <w:sz w:val="28"/>
          <w:szCs w:val="28"/>
        </w:rPr>
      </w:pPr>
      <w:r w:rsidRPr="001D48D6">
        <w:rPr>
          <w:rFonts w:ascii="Times New Roman" w:hAnsi="Times New Roman" w:cs="Times New Roman"/>
          <w:sz w:val="28"/>
          <w:szCs w:val="28"/>
        </w:rPr>
        <w:t>3</w:t>
      </w:r>
      <w:r w:rsidR="00CE2091" w:rsidRPr="001D48D6">
        <w:rPr>
          <w:rFonts w:ascii="Times New Roman" w:hAnsi="Times New Roman" w:cs="Times New Roman"/>
          <w:sz w:val="28"/>
          <w:szCs w:val="28"/>
        </w:rPr>
        <w:t>)</w:t>
      </w:r>
      <w:r w:rsidR="00CE2091">
        <w:rPr>
          <w:rFonts w:ascii="Times New Roman" w:hAnsi="Times New Roman" w:cs="Times New Roman"/>
          <w:b/>
          <w:sz w:val="28"/>
          <w:szCs w:val="28"/>
        </w:rPr>
        <w:t xml:space="preserve"> </w:t>
      </w:r>
      <w:r w:rsidR="0008577C" w:rsidRPr="00CE2091">
        <w:rPr>
          <w:rFonts w:ascii="Times New Roman" w:hAnsi="Times New Roman" w:cs="Times New Roman"/>
          <w:b/>
          <w:sz w:val="28"/>
          <w:szCs w:val="28"/>
        </w:rPr>
        <w:t xml:space="preserve">Федеральный закон от 19 июня 2004 года N 54-ФЗ </w:t>
      </w:r>
      <w:r w:rsidR="00B4448E">
        <w:rPr>
          <w:rFonts w:ascii="Times New Roman" w:hAnsi="Times New Roman" w:cs="Times New Roman"/>
          <w:b/>
          <w:sz w:val="28"/>
          <w:szCs w:val="28"/>
        </w:rPr>
        <w:t>«</w:t>
      </w:r>
      <w:r w:rsidR="0008577C" w:rsidRPr="00CE2091">
        <w:rPr>
          <w:rFonts w:ascii="Times New Roman" w:hAnsi="Times New Roman" w:cs="Times New Roman"/>
          <w:b/>
          <w:sz w:val="28"/>
          <w:szCs w:val="28"/>
        </w:rPr>
        <w:t>О собраниях, митингах, демонстрациях, шествиях и пикетированиях» (</w:t>
      </w:r>
      <w:r w:rsidR="00CE2091" w:rsidRPr="00CE2091">
        <w:rPr>
          <w:rFonts w:ascii="Times New Roman" w:hAnsi="Times New Roman" w:cs="Times New Roman"/>
          <w:b/>
          <w:sz w:val="28"/>
          <w:szCs w:val="28"/>
        </w:rPr>
        <w:t xml:space="preserve">далее – </w:t>
      </w:r>
      <w:r w:rsidR="0008577C" w:rsidRPr="00CE2091">
        <w:rPr>
          <w:rFonts w:ascii="Times New Roman" w:hAnsi="Times New Roman" w:cs="Times New Roman"/>
          <w:b/>
          <w:sz w:val="28"/>
          <w:szCs w:val="28"/>
        </w:rPr>
        <w:t xml:space="preserve">Закон </w:t>
      </w:r>
      <w:r w:rsidR="006472E5">
        <w:rPr>
          <w:rFonts w:ascii="Times New Roman" w:hAnsi="Times New Roman" w:cs="Times New Roman"/>
          <w:b/>
          <w:sz w:val="28"/>
          <w:szCs w:val="28"/>
        </w:rPr>
        <w:t xml:space="preserve"> </w:t>
      </w:r>
      <w:r w:rsidR="0008577C" w:rsidRPr="00CE2091">
        <w:rPr>
          <w:rFonts w:ascii="Times New Roman" w:hAnsi="Times New Roman" w:cs="Times New Roman"/>
          <w:b/>
          <w:sz w:val="28"/>
          <w:szCs w:val="28"/>
        </w:rPr>
        <w:t>о публичных мероприятиях)</w:t>
      </w:r>
      <w:r w:rsidR="00830F63">
        <w:rPr>
          <w:rFonts w:ascii="Times New Roman" w:hAnsi="Times New Roman" w:cs="Times New Roman"/>
          <w:b/>
          <w:sz w:val="28"/>
          <w:szCs w:val="28"/>
        </w:rPr>
        <w:t>.</w:t>
      </w:r>
    </w:p>
    <w:p w:rsidR="0008577C" w:rsidRPr="00F1579F" w:rsidRDefault="001D48D6"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4</w:t>
      </w:r>
      <w:r w:rsidR="00CE2091">
        <w:rPr>
          <w:rFonts w:ascii="Times New Roman" w:hAnsi="Times New Roman" w:cs="Times New Roman"/>
          <w:sz w:val="28"/>
          <w:szCs w:val="28"/>
        </w:rPr>
        <w:t xml:space="preserve">) </w:t>
      </w:r>
      <w:r w:rsidR="0008577C" w:rsidRPr="00F1579F">
        <w:rPr>
          <w:rFonts w:ascii="Times New Roman" w:hAnsi="Times New Roman" w:cs="Times New Roman"/>
          <w:sz w:val="28"/>
          <w:szCs w:val="28"/>
        </w:rPr>
        <w:t xml:space="preserve">Кодекс об административных правонарушениях </w:t>
      </w:r>
      <w:r w:rsidR="00CE2091" w:rsidRPr="00F1579F">
        <w:rPr>
          <w:rFonts w:ascii="Times New Roman" w:hAnsi="Times New Roman" w:cs="Times New Roman"/>
          <w:sz w:val="28"/>
          <w:szCs w:val="28"/>
        </w:rPr>
        <w:t>Российской Федерации</w:t>
      </w:r>
      <w:r w:rsidR="00B4448E">
        <w:rPr>
          <w:rFonts w:ascii="Times New Roman" w:hAnsi="Times New Roman" w:cs="Times New Roman"/>
          <w:sz w:val="28"/>
          <w:szCs w:val="28"/>
        </w:rPr>
        <w:t xml:space="preserve"> (КоАП РФ)</w:t>
      </w:r>
      <w:r w:rsidR="00830F63">
        <w:rPr>
          <w:rFonts w:ascii="Times New Roman" w:hAnsi="Times New Roman" w:cs="Times New Roman"/>
          <w:sz w:val="28"/>
          <w:szCs w:val="28"/>
        </w:rPr>
        <w:t>.</w:t>
      </w:r>
    </w:p>
    <w:p w:rsidR="0008577C" w:rsidRPr="00F1579F" w:rsidRDefault="001D48D6"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5</w:t>
      </w:r>
      <w:r w:rsidR="00CE2091">
        <w:rPr>
          <w:rFonts w:ascii="Times New Roman" w:hAnsi="Times New Roman" w:cs="Times New Roman"/>
          <w:sz w:val="28"/>
          <w:szCs w:val="28"/>
        </w:rPr>
        <w:t xml:space="preserve">) </w:t>
      </w:r>
      <w:r w:rsidR="0008577C" w:rsidRPr="00F1579F">
        <w:rPr>
          <w:rFonts w:ascii="Times New Roman" w:hAnsi="Times New Roman" w:cs="Times New Roman"/>
          <w:sz w:val="28"/>
          <w:szCs w:val="28"/>
        </w:rPr>
        <w:t xml:space="preserve">Уголовный кодекс </w:t>
      </w:r>
      <w:r w:rsidR="00CE2091" w:rsidRPr="00F1579F">
        <w:rPr>
          <w:rFonts w:ascii="Times New Roman" w:hAnsi="Times New Roman" w:cs="Times New Roman"/>
          <w:sz w:val="28"/>
          <w:szCs w:val="28"/>
        </w:rPr>
        <w:t>Российской Федерации</w:t>
      </w:r>
      <w:r w:rsidR="00B4448E">
        <w:rPr>
          <w:rFonts w:ascii="Times New Roman" w:hAnsi="Times New Roman" w:cs="Times New Roman"/>
          <w:sz w:val="28"/>
          <w:szCs w:val="28"/>
        </w:rPr>
        <w:t xml:space="preserve"> (УК РФ)</w:t>
      </w:r>
      <w:r w:rsidR="00830F63">
        <w:rPr>
          <w:rFonts w:ascii="Times New Roman" w:hAnsi="Times New Roman" w:cs="Times New Roman"/>
          <w:sz w:val="28"/>
          <w:szCs w:val="28"/>
        </w:rPr>
        <w:t>.</w:t>
      </w:r>
    </w:p>
    <w:p w:rsidR="009B1B99" w:rsidRDefault="001D48D6"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6</w:t>
      </w:r>
      <w:r w:rsidR="00CE2091">
        <w:rPr>
          <w:rFonts w:ascii="Times New Roman" w:hAnsi="Times New Roman" w:cs="Times New Roman"/>
          <w:sz w:val="28"/>
          <w:szCs w:val="28"/>
        </w:rPr>
        <w:t xml:space="preserve">) </w:t>
      </w:r>
      <w:r w:rsidR="0008577C" w:rsidRPr="00F1579F">
        <w:rPr>
          <w:rFonts w:ascii="Times New Roman" w:hAnsi="Times New Roman" w:cs="Times New Roman"/>
          <w:sz w:val="28"/>
          <w:szCs w:val="28"/>
        </w:rPr>
        <w:t>К</w:t>
      </w:r>
      <w:r w:rsidR="005F4155">
        <w:rPr>
          <w:rFonts w:ascii="Times New Roman" w:hAnsi="Times New Roman" w:cs="Times New Roman"/>
          <w:sz w:val="28"/>
          <w:szCs w:val="28"/>
        </w:rPr>
        <w:t>одекс административного судопроизводства</w:t>
      </w:r>
      <w:r w:rsidR="0008577C" w:rsidRPr="00F1579F">
        <w:rPr>
          <w:rFonts w:ascii="Times New Roman" w:hAnsi="Times New Roman" w:cs="Times New Roman"/>
          <w:sz w:val="28"/>
          <w:szCs w:val="28"/>
        </w:rPr>
        <w:t xml:space="preserve"> </w:t>
      </w:r>
      <w:r w:rsidR="00CE2091" w:rsidRPr="00F1579F">
        <w:rPr>
          <w:rFonts w:ascii="Times New Roman" w:hAnsi="Times New Roman" w:cs="Times New Roman"/>
          <w:sz w:val="28"/>
          <w:szCs w:val="28"/>
        </w:rPr>
        <w:t>Российской Федерации</w:t>
      </w:r>
      <w:r w:rsidR="00B4448E">
        <w:rPr>
          <w:rFonts w:ascii="Times New Roman" w:hAnsi="Times New Roman" w:cs="Times New Roman"/>
          <w:sz w:val="28"/>
          <w:szCs w:val="28"/>
        </w:rPr>
        <w:t xml:space="preserve"> (КАС РФ)</w:t>
      </w:r>
      <w:r w:rsidR="00830F63">
        <w:rPr>
          <w:rFonts w:ascii="Times New Roman" w:hAnsi="Times New Roman" w:cs="Times New Roman"/>
          <w:sz w:val="28"/>
          <w:szCs w:val="28"/>
        </w:rPr>
        <w:t>.</w:t>
      </w:r>
    </w:p>
    <w:p w:rsidR="0008577C" w:rsidRPr="00B4448E" w:rsidRDefault="001D48D6" w:rsidP="00F1579F">
      <w:pPr>
        <w:pStyle w:val="a5"/>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7</w:t>
      </w:r>
      <w:r w:rsidR="00CE2091" w:rsidRPr="00B4448E">
        <w:rPr>
          <w:rFonts w:ascii="Times New Roman" w:hAnsi="Times New Roman" w:cs="Times New Roman"/>
          <w:spacing w:val="-4"/>
          <w:sz w:val="28"/>
          <w:szCs w:val="28"/>
        </w:rPr>
        <w:t xml:space="preserve">) </w:t>
      </w:r>
      <w:r w:rsidR="009B1B99" w:rsidRPr="00B4448E">
        <w:rPr>
          <w:rFonts w:ascii="Times New Roman" w:hAnsi="Times New Roman" w:cs="Times New Roman"/>
          <w:spacing w:val="-4"/>
          <w:sz w:val="28"/>
          <w:szCs w:val="28"/>
        </w:rPr>
        <w:t>Уголовн</w:t>
      </w:r>
      <w:r w:rsidR="00CE2091" w:rsidRPr="00B4448E">
        <w:rPr>
          <w:rFonts w:ascii="Times New Roman" w:hAnsi="Times New Roman" w:cs="Times New Roman"/>
          <w:spacing w:val="-4"/>
          <w:sz w:val="28"/>
          <w:szCs w:val="28"/>
        </w:rPr>
        <w:t>о</w:t>
      </w:r>
      <w:r w:rsidR="009B1B99" w:rsidRPr="00B4448E">
        <w:rPr>
          <w:rFonts w:ascii="Times New Roman" w:hAnsi="Times New Roman" w:cs="Times New Roman"/>
          <w:spacing w:val="-4"/>
          <w:sz w:val="28"/>
          <w:szCs w:val="28"/>
        </w:rPr>
        <w:t xml:space="preserve">-процессуальный кодекс </w:t>
      </w:r>
      <w:r w:rsidR="00CE2091" w:rsidRPr="00B4448E">
        <w:rPr>
          <w:rFonts w:ascii="Times New Roman" w:hAnsi="Times New Roman" w:cs="Times New Roman"/>
          <w:spacing w:val="-4"/>
          <w:sz w:val="28"/>
          <w:szCs w:val="28"/>
        </w:rPr>
        <w:t>Российской Федерации</w:t>
      </w:r>
      <w:r w:rsidR="00B4448E" w:rsidRPr="00B4448E">
        <w:rPr>
          <w:rFonts w:ascii="Times New Roman" w:hAnsi="Times New Roman" w:cs="Times New Roman"/>
          <w:spacing w:val="-4"/>
          <w:sz w:val="28"/>
          <w:szCs w:val="28"/>
        </w:rPr>
        <w:t xml:space="preserve"> (УПК РФ)</w:t>
      </w:r>
      <w:r w:rsidR="00830F63">
        <w:rPr>
          <w:rFonts w:ascii="Times New Roman" w:hAnsi="Times New Roman" w:cs="Times New Roman"/>
          <w:spacing w:val="-4"/>
          <w:sz w:val="28"/>
          <w:szCs w:val="28"/>
        </w:rPr>
        <w:t>.</w:t>
      </w:r>
    </w:p>
    <w:p w:rsidR="0008577C" w:rsidRPr="00F1579F" w:rsidRDefault="001D48D6"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8</w:t>
      </w:r>
      <w:r w:rsidR="00CE2091">
        <w:rPr>
          <w:rFonts w:ascii="Times New Roman" w:hAnsi="Times New Roman" w:cs="Times New Roman"/>
          <w:sz w:val="28"/>
          <w:szCs w:val="28"/>
        </w:rPr>
        <w:t xml:space="preserve">) </w:t>
      </w:r>
      <w:r w:rsidR="0008577C" w:rsidRPr="00F1579F">
        <w:rPr>
          <w:rFonts w:ascii="Times New Roman" w:hAnsi="Times New Roman" w:cs="Times New Roman"/>
          <w:sz w:val="28"/>
          <w:szCs w:val="28"/>
        </w:rPr>
        <w:t xml:space="preserve">Постановление Пленума Верховного Суда Российской Федерации </w:t>
      </w:r>
      <w:r>
        <w:rPr>
          <w:rFonts w:ascii="Times New Roman" w:hAnsi="Times New Roman" w:cs="Times New Roman"/>
          <w:sz w:val="28"/>
          <w:szCs w:val="28"/>
        </w:rPr>
        <w:t xml:space="preserve"> </w:t>
      </w:r>
      <w:r w:rsidR="0008577C" w:rsidRPr="00F1579F">
        <w:rPr>
          <w:rFonts w:ascii="Times New Roman" w:hAnsi="Times New Roman" w:cs="Times New Roman"/>
          <w:sz w:val="28"/>
          <w:szCs w:val="28"/>
        </w:rPr>
        <w:t xml:space="preserve">от 26 июня 2018 г. N 28 </w:t>
      </w:r>
      <w:r w:rsidR="00B4448E">
        <w:rPr>
          <w:rFonts w:ascii="Times New Roman" w:hAnsi="Times New Roman" w:cs="Times New Roman"/>
          <w:sz w:val="28"/>
          <w:szCs w:val="28"/>
        </w:rPr>
        <w:t>«</w:t>
      </w:r>
      <w:r w:rsidR="0008577C" w:rsidRPr="00F1579F">
        <w:rPr>
          <w:rFonts w:ascii="Times New Roman" w:hAnsi="Times New Roman" w:cs="Times New Roman"/>
          <w:sz w:val="28"/>
          <w:szCs w:val="28"/>
        </w:rPr>
        <w:t>О некоторых вопросах, возникающих у судов при рассмотрении административных дел и дел об административных правонарушениях, связанных с применением законодательства о публичных мероприятиях</w:t>
      </w:r>
      <w:r w:rsidR="00B4448E">
        <w:rPr>
          <w:rFonts w:ascii="Times New Roman" w:hAnsi="Times New Roman" w:cs="Times New Roman"/>
          <w:sz w:val="28"/>
          <w:szCs w:val="28"/>
        </w:rPr>
        <w:t>»</w:t>
      </w:r>
      <w:r w:rsidR="00F1579F">
        <w:rPr>
          <w:rFonts w:ascii="Times New Roman" w:hAnsi="Times New Roman" w:cs="Times New Roman"/>
          <w:sz w:val="28"/>
          <w:szCs w:val="28"/>
        </w:rPr>
        <w:t>.</w:t>
      </w:r>
    </w:p>
    <w:p w:rsidR="006472E5" w:rsidRPr="00EC6734" w:rsidRDefault="001D48D6" w:rsidP="006472E5">
      <w:pPr>
        <w:pStyle w:val="a5"/>
        <w:ind w:firstLine="709"/>
        <w:jc w:val="both"/>
        <w:rPr>
          <w:rFonts w:ascii="Times New Roman" w:hAnsi="Times New Roman" w:cs="Times New Roman"/>
          <w:sz w:val="28"/>
          <w:szCs w:val="28"/>
        </w:rPr>
      </w:pPr>
      <w:proofErr w:type="gramStart"/>
      <w:r>
        <w:rPr>
          <w:rFonts w:ascii="Times New Roman" w:hAnsi="Times New Roman" w:cs="Times New Roman"/>
          <w:sz w:val="28"/>
          <w:szCs w:val="28"/>
        </w:rPr>
        <w:t>9</w:t>
      </w:r>
      <w:r w:rsidR="006472E5">
        <w:rPr>
          <w:rFonts w:ascii="Times New Roman" w:hAnsi="Times New Roman" w:cs="Times New Roman"/>
          <w:sz w:val="28"/>
          <w:szCs w:val="28"/>
        </w:rPr>
        <w:t>) И</w:t>
      </w:r>
      <w:r w:rsidR="006472E5" w:rsidRPr="00F1579F">
        <w:rPr>
          <w:rFonts w:ascii="Times New Roman" w:hAnsi="Times New Roman" w:cs="Times New Roman"/>
          <w:sz w:val="28"/>
          <w:szCs w:val="28"/>
        </w:rPr>
        <w:t xml:space="preserve">ные законодательные акты Российской Федерации, относящиеся </w:t>
      </w:r>
      <w:r w:rsidR="006472E5">
        <w:rPr>
          <w:rFonts w:ascii="Times New Roman" w:hAnsi="Times New Roman" w:cs="Times New Roman"/>
          <w:sz w:val="28"/>
          <w:szCs w:val="28"/>
        </w:rPr>
        <w:t xml:space="preserve"> </w:t>
      </w:r>
      <w:r>
        <w:rPr>
          <w:rFonts w:ascii="Times New Roman" w:hAnsi="Times New Roman" w:cs="Times New Roman"/>
          <w:sz w:val="28"/>
          <w:szCs w:val="28"/>
        </w:rPr>
        <w:t xml:space="preserve">             </w:t>
      </w:r>
      <w:r w:rsidR="006472E5" w:rsidRPr="00F1579F">
        <w:rPr>
          <w:rFonts w:ascii="Times New Roman" w:hAnsi="Times New Roman" w:cs="Times New Roman"/>
          <w:sz w:val="28"/>
          <w:szCs w:val="28"/>
        </w:rPr>
        <w:t xml:space="preserve">к обеспечению права на проведение собраний, митингов, демонстраций, шествий и пикетирований (напр., Федеральный закон </w:t>
      </w:r>
      <w:r w:rsidR="006472E5">
        <w:rPr>
          <w:rFonts w:ascii="Times New Roman" w:hAnsi="Times New Roman" w:cs="Times New Roman"/>
          <w:sz w:val="28"/>
          <w:szCs w:val="28"/>
        </w:rPr>
        <w:t>«</w:t>
      </w:r>
      <w:r w:rsidR="006472E5" w:rsidRPr="00F1579F">
        <w:rPr>
          <w:rFonts w:ascii="Times New Roman" w:hAnsi="Times New Roman" w:cs="Times New Roman"/>
          <w:sz w:val="28"/>
          <w:szCs w:val="28"/>
        </w:rPr>
        <w:t>О санитарно-эпидемиологическом благополучии населения</w:t>
      </w:r>
      <w:r w:rsidR="006472E5">
        <w:rPr>
          <w:rFonts w:ascii="Times New Roman" w:hAnsi="Times New Roman" w:cs="Times New Roman"/>
          <w:sz w:val="28"/>
          <w:szCs w:val="28"/>
        </w:rPr>
        <w:t>»</w:t>
      </w:r>
      <w:r w:rsidR="006472E5" w:rsidRPr="00F1579F">
        <w:rPr>
          <w:rFonts w:ascii="Times New Roman" w:hAnsi="Times New Roman" w:cs="Times New Roman"/>
          <w:sz w:val="28"/>
          <w:szCs w:val="28"/>
        </w:rPr>
        <w:t xml:space="preserve"> от 30.03.1999 N 52-ФЗ и др.), а в случаях, предусмотренных Законом о публичных мероприятиях</w:t>
      </w:r>
      <w:r w:rsidR="006472E5">
        <w:rPr>
          <w:rFonts w:ascii="Times New Roman" w:hAnsi="Times New Roman" w:cs="Times New Roman"/>
          <w:sz w:val="28"/>
          <w:szCs w:val="28"/>
        </w:rPr>
        <w:t>,</w:t>
      </w:r>
      <w:r w:rsidR="006472E5" w:rsidRPr="00F1579F">
        <w:rPr>
          <w:rFonts w:ascii="Times New Roman" w:hAnsi="Times New Roman" w:cs="Times New Roman"/>
          <w:sz w:val="28"/>
          <w:szCs w:val="28"/>
        </w:rPr>
        <w:t xml:space="preserve"> </w:t>
      </w:r>
      <w:r w:rsidR="006472E5">
        <w:rPr>
          <w:rFonts w:ascii="Times New Roman" w:hAnsi="Times New Roman" w:cs="Times New Roman"/>
          <w:sz w:val="28"/>
          <w:szCs w:val="28"/>
        </w:rPr>
        <w:t>–</w:t>
      </w:r>
      <w:r w:rsidR="006472E5" w:rsidRPr="00F1579F">
        <w:rPr>
          <w:rFonts w:ascii="Times New Roman" w:hAnsi="Times New Roman" w:cs="Times New Roman"/>
          <w:sz w:val="28"/>
          <w:szCs w:val="28"/>
        </w:rPr>
        <w:t xml:space="preserve"> нормативные правовые акты Президента Р</w:t>
      </w:r>
      <w:r w:rsidR="006472E5">
        <w:rPr>
          <w:rFonts w:ascii="Times New Roman" w:hAnsi="Times New Roman" w:cs="Times New Roman"/>
          <w:sz w:val="28"/>
          <w:szCs w:val="28"/>
        </w:rPr>
        <w:t>оссийской Федерации</w:t>
      </w:r>
      <w:r w:rsidR="006472E5" w:rsidRPr="00F1579F">
        <w:rPr>
          <w:rFonts w:ascii="Times New Roman" w:hAnsi="Times New Roman" w:cs="Times New Roman"/>
          <w:sz w:val="28"/>
          <w:szCs w:val="28"/>
        </w:rPr>
        <w:t xml:space="preserve"> </w:t>
      </w:r>
      <w:r w:rsidR="006472E5" w:rsidRPr="00EC6734">
        <w:rPr>
          <w:rFonts w:ascii="Times New Roman" w:hAnsi="Times New Roman" w:cs="Times New Roman"/>
          <w:sz w:val="28"/>
          <w:szCs w:val="28"/>
        </w:rPr>
        <w:t>(ст. 8), Правительства Р</w:t>
      </w:r>
      <w:r w:rsidR="006472E5">
        <w:rPr>
          <w:rFonts w:ascii="Times New Roman" w:hAnsi="Times New Roman" w:cs="Times New Roman"/>
          <w:sz w:val="28"/>
          <w:szCs w:val="28"/>
        </w:rPr>
        <w:t>оссийской Федерации</w:t>
      </w:r>
      <w:r w:rsidR="006472E5" w:rsidRPr="00EC6734">
        <w:rPr>
          <w:rFonts w:ascii="Times New Roman" w:hAnsi="Times New Roman" w:cs="Times New Roman"/>
          <w:sz w:val="28"/>
          <w:szCs w:val="28"/>
        </w:rPr>
        <w:t xml:space="preserve"> (ст. 11), органов государственной власти субъектов Р</w:t>
      </w:r>
      <w:r w:rsidR="006472E5">
        <w:rPr>
          <w:rFonts w:ascii="Times New Roman" w:hAnsi="Times New Roman" w:cs="Times New Roman"/>
          <w:sz w:val="28"/>
          <w:szCs w:val="28"/>
        </w:rPr>
        <w:t>оссийской Федерации</w:t>
      </w:r>
      <w:r w:rsidR="006472E5" w:rsidRPr="00EC6734">
        <w:rPr>
          <w:rFonts w:ascii="Times New Roman" w:hAnsi="Times New Roman" w:cs="Times New Roman"/>
          <w:sz w:val="28"/>
          <w:szCs w:val="28"/>
        </w:rPr>
        <w:t xml:space="preserve"> (ст. 7</w:t>
      </w:r>
      <w:proofErr w:type="gramEnd"/>
      <w:r w:rsidR="006472E5" w:rsidRPr="00EC6734">
        <w:rPr>
          <w:rFonts w:ascii="Times New Roman" w:hAnsi="Times New Roman" w:cs="Times New Roman"/>
          <w:sz w:val="28"/>
          <w:szCs w:val="28"/>
        </w:rPr>
        <w:t xml:space="preserve">, </w:t>
      </w:r>
      <w:proofErr w:type="gramStart"/>
      <w:r w:rsidR="006472E5" w:rsidRPr="00EC6734">
        <w:rPr>
          <w:rFonts w:ascii="Times New Roman" w:hAnsi="Times New Roman" w:cs="Times New Roman"/>
          <w:sz w:val="28"/>
          <w:szCs w:val="28"/>
        </w:rPr>
        <w:t>8, 11)</w:t>
      </w:r>
      <w:r w:rsidR="006472E5">
        <w:rPr>
          <w:rFonts w:ascii="Times New Roman" w:hAnsi="Times New Roman" w:cs="Times New Roman"/>
          <w:sz w:val="28"/>
          <w:szCs w:val="28"/>
        </w:rPr>
        <w:t>.</w:t>
      </w:r>
      <w:proofErr w:type="gramEnd"/>
    </w:p>
    <w:p w:rsidR="00CE2091" w:rsidRDefault="00CE2091" w:rsidP="00F1579F">
      <w:pPr>
        <w:pStyle w:val="a5"/>
        <w:ind w:firstLine="709"/>
        <w:jc w:val="both"/>
        <w:rPr>
          <w:rFonts w:ascii="Times New Roman" w:hAnsi="Times New Roman" w:cs="Times New Roman"/>
          <w:b/>
          <w:sz w:val="28"/>
          <w:szCs w:val="28"/>
        </w:rPr>
      </w:pPr>
    </w:p>
    <w:p w:rsidR="00A3573A" w:rsidRPr="00F1579F" w:rsidRDefault="00830F63" w:rsidP="00F1579F">
      <w:pPr>
        <w:pStyle w:val="a5"/>
        <w:ind w:firstLine="709"/>
        <w:jc w:val="both"/>
        <w:rPr>
          <w:rFonts w:ascii="Times New Roman" w:hAnsi="Times New Roman" w:cs="Times New Roman"/>
          <w:b/>
          <w:sz w:val="28"/>
          <w:szCs w:val="28"/>
        </w:rPr>
      </w:pPr>
      <w:r>
        <w:rPr>
          <w:rFonts w:ascii="Times New Roman" w:hAnsi="Times New Roman" w:cs="Times New Roman"/>
          <w:b/>
          <w:sz w:val="28"/>
          <w:szCs w:val="28"/>
        </w:rPr>
        <w:t>Основные понятия</w:t>
      </w:r>
    </w:p>
    <w:p w:rsidR="0008577C" w:rsidRDefault="0008577C" w:rsidP="00F1579F">
      <w:pPr>
        <w:pStyle w:val="a5"/>
        <w:ind w:firstLine="709"/>
        <w:jc w:val="both"/>
        <w:rPr>
          <w:rFonts w:ascii="Times New Roman" w:hAnsi="Times New Roman" w:cs="Times New Roman"/>
          <w:b/>
          <w:sz w:val="28"/>
          <w:szCs w:val="28"/>
        </w:rPr>
      </w:pPr>
    </w:p>
    <w:p w:rsidR="0008577C" w:rsidRDefault="00B4448E" w:rsidP="00F1579F">
      <w:pPr>
        <w:pStyle w:val="a5"/>
        <w:ind w:firstLine="709"/>
        <w:jc w:val="both"/>
        <w:rPr>
          <w:rFonts w:ascii="Times New Roman" w:hAnsi="Times New Roman" w:cs="Times New Roman"/>
          <w:sz w:val="28"/>
          <w:szCs w:val="28"/>
        </w:rPr>
      </w:pPr>
      <w:r w:rsidRPr="00830F63">
        <w:rPr>
          <w:rFonts w:ascii="Times New Roman" w:hAnsi="Times New Roman" w:cs="Times New Roman"/>
          <w:b/>
          <w:sz w:val="28"/>
          <w:szCs w:val="28"/>
        </w:rPr>
        <w:t>Публичное мероприятие</w:t>
      </w:r>
      <w:r>
        <w:rPr>
          <w:rFonts w:ascii="Times New Roman" w:hAnsi="Times New Roman" w:cs="Times New Roman"/>
          <w:b/>
          <w:sz w:val="28"/>
          <w:szCs w:val="28"/>
        </w:rPr>
        <w:t xml:space="preserve"> </w:t>
      </w:r>
      <w:r w:rsidRPr="00D67EFC">
        <w:rPr>
          <w:rFonts w:ascii="Times New Roman" w:hAnsi="Times New Roman" w:cs="Times New Roman"/>
          <w:sz w:val="28"/>
          <w:szCs w:val="28"/>
        </w:rPr>
        <w:t>–</w:t>
      </w:r>
      <w:r>
        <w:rPr>
          <w:rFonts w:ascii="Times New Roman" w:hAnsi="Times New Roman" w:cs="Times New Roman"/>
          <w:b/>
          <w:sz w:val="28"/>
          <w:szCs w:val="28"/>
        </w:rPr>
        <w:t xml:space="preserve"> </w:t>
      </w:r>
      <w:r w:rsidR="0008577C" w:rsidRPr="00F1579F">
        <w:rPr>
          <w:rFonts w:ascii="Times New Roman" w:hAnsi="Times New Roman" w:cs="Times New Roman"/>
          <w:sz w:val="28"/>
          <w:szCs w:val="28"/>
        </w:rPr>
        <w:t xml:space="preserve">открытая, мирная, доступная каждому, проводимая в форме </w:t>
      </w:r>
      <w:r w:rsidR="0008577C" w:rsidRPr="00D67EFC">
        <w:rPr>
          <w:rFonts w:ascii="Times New Roman" w:hAnsi="Times New Roman" w:cs="Times New Roman"/>
          <w:b/>
          <w:sz w:val="28"/>
          <w:szCs w:val="28"/>
        </w:rPr>
        <w:t>собрания</w:t>
      </w:r>
      <w:r w:rsidR="0008577C" w:rsidRPr="00F1579F">
        <w:rPr>
          <w:rFonts w:ascii="Times New Roman" w:hAnsi="Times New Roman" w:cs="Times New Roman"/>
          <w:sz w:val="28"/>
          <w:szCs w:val="28"/>
        </w:rPr>
        <w:t xml:space="preserve">, </w:t>
      </w:r>
      <w:r w:rsidR="0008577C" w:rsidRPr="00D67EFC">
        <w:rPr>
          <w:rFonts w:ascii="Times New Roman" w:hAnsi="Times New Roman" w:cs="Times New Roman"/>
          <w:b/>
          <w:sz w:val="28"/>
          <w:szCs w:val="28"/>
        </w:rPr>
        <w:t>митинга</w:t>
      </w:r>
      <w:r w:rsidR="0008577C" w:rsidRPr="00F1579F">
        <w:rPr>
          <w:rFonts w:ascii="Times New Roman" w:hAnsi="Times New Roman" w:cs="Times New Roman"/>
          <w:sz w:val="28"/>
          <w:szCs w:val="28"/>
        </w:rPr>
        <w:t xml:space="preserve">, </w:t>
      </w:r>
      <w:r w:rsidR="0008577C" w:rsidRPr="00D67EFC">
        <w:rPr>
          <w:rFonts w:ascii="Times New Roman" w:hAnsi="Times New Roman" w:cs="Times New Roman"/>
          <w:b/>
          <w:sz w:val="28"/>
          <w:szCs w:val="28"/>
        </w:rPr>
        <w:t>демонстрации</w:t>
      </w:r>
      <w:r w:rsidR="0008577C" w:rsidRPr="00F1579F">
        <w:rPr>
          <w:rFonts w:ascii="Times New Roman" w:hAnsi="Times New Roman" w:cs="Times New Roman"/>
          <w:sz w:val="28"/>
          <w:szCs w:val="28"/>
        </w:rPr>
        <w:t xml:space="preserve">, </w:t>
      </w:r>
      <w:r w:rsidR="0008577C" w:rsidRPr="00D67EFC">
        <w:rPr>
          <w:rFonts w:ascii="Times New Roman" w:hAnsi="Times New Roman" w:cs="Times New Roman"/>
          <w:b/>
          <w:sz w:val="28"/>
          <w:szCs w:val="28"/>
        </w:rPr>
        <w:t>шествия</w:t>
      </w:r>
      <w:r w:rsidR="0008577C" w:rsidRPr="00F1579F">
        <w:rPr>
          <w:rFonts w:ascii="Times New Roman" w:hAnsi="Times New Roman" w:cs="Times New Roman"/>
          <w:sz w:val="28"/>
          <w:szCs w:val="28"/>
        </w:rPr>
        <w:t xml:space="preserve"> или </w:t>
      </w:r>
      <w:r w:rsidR="0008577C" w:rsidRPr="00D67EFC">
        <w:rPr>
          <w:rFonts w:ascii="Times New Roman" w:hAnsi="Times New Roman" w:cs="Times New Roman"/>
          <w:b/>
          <w:sz w:val="28"/>
          <w:szCs w:val="28"/>
        </w:rPr>
        <w:t>пикетирования</w:t>
      </w:r>
      <w:r w:rsidR="0008577C" w:rsidRPr="00F1579F">
        <w:rPr>
          <w:rFonts w:ascii="Times New Roman" w:hAnsi="Times New Roman" w:cs="Times New Roman"/>
          <w:sz w:val="28"/>
          <w:szCs w:val="28"/>
        </w:rPr>
        <w:t xml:space="preserve"> либо в различных сочетаниях этих форм акция, осуществляемая по инициативе граждан Российской Федерации, политических партий, других общественных объединений и религиозных объединений, в том числе с использованием транспортных средств.</w:t>
      </w:r>
      <w:r w:rsidR="00830F63">
        <w:rPr>
          <w:rFonts w:ascii="Times New Roman" w:hAnsi="Times New Roman" w:cs="Times New Roman"/>
          <w:sz w:val="28"/>
          <w:szCs w:val="28"/>
        </w:rPr>
        <w:t xml:space="preserve"> </w:t>
      </w:r>
      <w:r w:rsidR="0008577C" w:rsidRPr="00D67EFC">
        <w:rPr>
          <w:rFonts w:ascii="Times New Roman" w:hAnsi="Times New Roman" w:cs="Times New Roman"/>
          <w:b/>
          <w:sz w:val="28"/>
          <w:szCs w:val="28"/>
        </w:rPr>
        <w:t>Целью публичного мероприятия</w:t>
      </w:r>
      <w:r w:rsidR="0008577C" w:rsidRPr="00F1579F">
        <w:rPr>
          <w:rFonts w:ascii="Times New Roman" w:hAnsi="Times New Roman" w:cs="Times New Roman"/>
          <w:sz w:val="28"/>
          <w:szCs w:val="28"/>
        </w:rPr>
        <w:t xml:space="preserve"> является свободное выражение и формирование мнений, выдвижение требований по различным вопросам политической, экономической, социальной и культурной жизни страны и вопросам </w:t>
      </w:r>
      <w:r w:rsidR="00D67EFC">
        <w:rPr>
          <w:rFonts w:ascii="Times New Roman" w:hAnsi="Times New Roman" w:cs="Times New Roman"/>
          <w:sz w:val="28"/>
          <w:szCs w:val="28"/>
        </w:rPr>
        <w:t xml:space="preserve">  </w:t>
      </w:r>
      <w:r w:rsidR="0008577C" w:rsidRPr="00F1579F">
        <w:rPr>
          <w:rFonts w:ascii="Times New Roman" w:hAnsi="Times New Roman" w:cs="Times New Roman"/>
          <w:sz w:val="28"/>
          <w:szCs w:val="28"/>
        </w:rPr>
        <w:t>внешней политики или информирование избирателей о своей деятельности при встрече депутата законодательного (представительного) органа государственной власти, депутата представительного органа муниципального образования с избирателями.</w:t>
      </w:r>
    </w:p>
    <w:p w:rsidR="00830F63" w:rsidRPr="00F1579F" w:rsidRDefault="00830F63" w:rsidP="00830F63">
      <w:pPr>
        <w:pStyle w:val="a5"/>
        <w:ind w:firstLine="709"/>
        <w:jc w:val="both"/>
        <w:rPr>
          <w:rFonts w:ascii="Times New Roman" w:hAnsi="Times New Roman" w:cs="Times New Roman"/>
          <w:sz w:val="28"/>
          <w:szCs w:val="28"/>
        </w:rPr>
      </w:pPr>
      <w:r w:rsidRPr="00F1579F">
        <w:rPr>
          <w:rFonts w:ascii="Times New Roman" w:hAnsi="Times New Roman" w:cs="Times New Roman"/>
          <w:b/>
          <w:sz w:val="28"/>
          <w:szCs w:val="28"/>
        </w:rPr>
        <w:t>Собрание</w:t>
      </w:r>
      <w:r w:rsidRPr="00F1579F">
        <w:rPr>
          <w:rFonts w:ascii="Times New Roman" w:hAnsi="Times New Roman" w:cs="Times New Roman"/>
          <w:sz w:val="28"/>
          <w:szCs w:val="28"/>
        </w:rPr>
        <w:t xml:space="preserve"> </w:t>
      </w:r>
      <w:r>
        <w:rPr>
          <w:rFonts w:ascii="Times New Roman" w:hAnsi="Times New Roman" w:cs="Times New Roman"/>
          <w:sz w:val="28"/>
          <w:szCs w:val="28"/>
        </w:rPr>
        <w:t>–</w:t>
      </w:r>
      <w:r w:rsidRPr="00F1579F">
        <w:rPr>
          <w:rFonts w:ascii="Times New Roman" w:hAnsi="Times New Roman" w:cs="Times New Roman"/>
          <w:sz w:val="28"/>
          <w:szCs w:val="28"/>
        </w:rPr>
        <w:t xml:space="preserve"> совместное</w:t>
      </w:r>
      <w:r>
        <w:rPr>
          <w:rFonts w:ascii="Times New Roman" w:hAnsi="Times New Roman" w:cs="Times New Roman"/>
          <w:sz w:val="28"/>
          <w:szCs w:val="28"/>
        </w:rPr>
        <w:t xml:space="preserve"> </w:t>
      </w:r>
      <w:r w:rsidRPr="00F1579F">
        <w:rPr>
          <w:rFonts w:ascii="Times New Roman" w:hAnsi="Times New Roman" w:cs="Times New Roman"/>
          <w:sz w:val="28"/>
          <w:szCs w:val="28"/>
        </w:rPr>
        <w:t>присутствие граждан в специально отведенном или приспособленном для этого месте для коллективного обсуждения каких-либо общественно значимых вопросов</w:t>
      </w:r>
      <w:r>
        <w:rPr>
          <w:rFonts w:ascii="Times New Roman" w:hAnsi="Times New Roman" w:cs="Times New Roman"/>
          <w:sz w:val="28"/>
          <w:szCs w:val="28"/>
        </w:rPr>
        <w:t>.</w:t>
      </w:r>
    </w:p>
    <w:p w:rsidR="00830F63" w:rsidRPr="00F1579F" w:rsidRDefault="00830F63" w:rsidP="00830F63">
      <w:pPr>
        <w:pStyle w:val="a5"/>
        <w:ind w:firstLine="709"/>
        <w:jc w:val="both"/>
        <w:rPr>
          <w:rFonts w:ascii="Times New Roman" w:hAnsi="Times New Roman" w:cs="Times New Roman"/>
          <w:sz w:val="28"/>
          <w:szCs w:val="28"/>
        </w:rPr>
      </w:pPr>
      <w:r w:rsidRPr="00F1579F">
        <w:rPr>
          <w:rFonts w:ascii="Times New Roman" w:hAnsi="Times New Roman" w:cs="Times New Roman"/>
          <w:b/>
          <w:sz w:val="28"/>
          <w:szCs w:val="28"/>
        </w:rPr>
        <w:lastRenderedPageBreak/>
        <w:t>Митинг</w:t>
      </w:r>
      <w:r w:rsidRPr="00F1579F">
        <w:rPr>
          <w:rFonts w:ascii="Times New Roman" w:hAnsi="Times New Roman" w:cs="Times New Roman"/>
          <w:sz w:val="28"/>
          <w:szCs w:val="28"/>
        </w:rPr>
        <w:t xml:space="preserve"> </w:t>
      </w:r>
      <w:r>
        <w:rPr>
          <w:rFonts w:ascii="Times New Roman" w:hAnsi="Times New Roman" w:cs="Times New Roman"/>
          <w:sz w:val="28"/>
          <w:szCs w:val="28"/>
        </w:rPr>
        <w:t>–</w:t>
      </w:r>
      <w:r w:rsidRPr="00F1579F">
        <w:rPr>
          <w:rFonts w:ascii="Times New Roman" w:hAnsi="Times New Roman" w:cs="Times New Roman"/>
          <w:sz w:val="28"/>
          <w:szCs w:val="28"/>
        </w:rPr>
        <w:t xml:space="preserve"> массовое</w:t>
      </w:r>
      <w:r>
        <w:rPr>
          <w:rFonts w:ascii="Times New Roman" w:hAnsi="Times New Roman" w:cs="Times New Roman"/>
          <w:sz w:val="28"/>
          <w:szCs w:val="28"/>
        </w:rPr>
        <w:t xml:space="preserve"> </w:t>
      </w:r>
      <w:r w:rsidRPr="00F1579F">
        <w:rPr>
          <w:rFonts w:ascii="Times New Roman" w:hAnsi="Times New Roman" w:cs="Times New Roman"/>
          <w:sz w:val="28"/>
          <w:szCs w:val="28"/>
        </w:rPr>
        <w:t>присутствие граждан в определенном месте для публичного выражения общественного мнения по поводу актуальных проблем преимущественно общественно-политического характера</w:t>
      </w:r>
      <w:r>
        <w:rPr>
          <w:rFonts w:ascii="Times New Roman" w:hAnsi="Times New Roman" w:cs="Times New Roman"/>
          <w:sz w:val="28"/>
          <w:szCs w:val="28"/>
        </w:rPr>
        <w:t>.</w:t>
      </w:r>
    </w:p>
    <w:p w:rsidR="00830F63" w:rsidRPr="00F1579F" w:rsidRDefault="00830F63" w:rsidP="00830F63">
      <w:pPr>
        <w:pStyle w:val="a5"/>
        <w:ind w:firstLine="709"/>
        <w:jc w:val="both"/>
        <w:rPr>
          <w:rFonts w:ascii="Times New Roman" w:hAnsi="Times New Roman" w:cs="Times New Roman"/>
          <w:sz w:val="28"/>
          <w:szCs w:val="28"/>
        </w:rPr>
      </w:pPr>
      <w:r w:rsidRPr="00F1579F">
        <w:rPr>
          <w:rFonts w:ascii="Times New Roman" w:hAnsi="Times New Roman" w:cs="Times New Roman"/>
          <w:b/>
          <w:sz w:val="28"/>
          <w:szCs w:val="28"/>
        </w:rPr>
        <w:t>Демонстрация</w:t>
      </w:r>
      <w:r w:rsidRPr="00F1579F">
        <w:rPr>
          <w:rFonts w:ascii="Times New Roman" w:hAnsi="Times New Roman" w:cs="Times New Roman"/>
          <w:sz w:val="28"/>
          <w:szCs w:val="28"/>
        </w:rPr>
        <w:t xml:space="preserve"> </w:t>
      </w:r>
      <w:r>
        <w:rPr>
          <w:rFonts w:ascii="Times New Roman" w:hAnsi="Times New Roman" w:cs="Times New Roman"/>
          <w:sz w:val="28"/>
          <w:szCs w:val="28"/>
        </w:rPr>
        <w:t>–</w:t>
      </w:r>
      <w:r w:rsidRPr="00F1579F">
        <w:rPr>
          <w:rFonts w:ascii="Times New Roman" w:hAnsi="Times New Roman" w:cs="Times New Roman"/>
          <w:sz w:val="28"/>
          <w:szCs w:val="28"/>
        </w:rPr>
        <w:t xml:space="preserve"> организованное</w:t>
      </w:r>
      <w:r>
        <w:rPr>
          <w:rFonts w:ascii="Times New Roman" w:hAnsi="Times New Roman" w:cs="Times New Roman"/>
          <w:sz w:val="28"/>
          <w:szCs w:val="28"/>
        </w:rPr>
        <w:t xml:space="preserve"> </w:t>
      </w:r>
      <w:r w:rsidRPr="00F1579F">
        <w:rPr>
          <w:rFonts w:ascii="Times New Roman" w:hAnsi="Times New Roman" w:cs="Times New Roman"/>
          <w:sz w:val="28"/>
          <w:szCs w:val="28"/>
        </w:rPr>
        <w:t>публичное выражение общественных настроений группой граждан с использованием во время передвижения, в том числе на транспортных средствах, плакатов, транспарантов и иных средств наглядной агитации</w:t>
      </w:r>
      <w:r>
        <w:rPr>
          <w:rFonts w:ascii="Times New Roman" w:hAnsi="Times New Roman" w:cs="Times New Roman"/>
          <w:sz w:val="28"/>
          <w:szCs w:val="28"/>
        </w:rPr>
        <w:t>.</w:t>
      </w:r>
    </w:p>
    <w:p w:rsidR="00830F63" w:rsidRPr="00F1579F" w:rsidRDefault="00830F63" w:rsidP="00830F63">
      <w:pPr>
        <w:pStyle w:val="a5"/>
        <w:ind w:firstLine="709"/>
        <w:jc w:val="both"/>
        <w:rPr>
          <w:rFonts w:ascii="Times New Roman" w:hAnsi="Times New Roman" w:cs="Times New Roman"/>
          <w:sz w:val="28"/>
          <w:szCs w:val="28"/>
        </w:rPr>
      </w:pPr>
      <w:r w:rsidRPr="00F1579F">
        <w:rPr>
          <w:rFonts w:ascii="Times New Roman" w:hAnsi="Times New Roman" w:cs="Times New Roman"/>
          <w:b/>
          <w:sz w:val="28"/>
          <w:szCs w:val="28"/>
        </w:rPr>
        <w:t>Шествие</w:t>
      </w:r>
      <w:r w:rsidRPr="00F1579F">
        <w:rPr>
          <w:rFonts w:ascii="Times New Roman" w:hAnsi="Times New Roman" w:cs="Times New Roman"/>
          <w:sz w:val="28"/>
          <w:szCs w:val="28"/>
        </w:rPr>
        <w:t xml:space="preserve"> </w:t>
      </w:r>
      <w:r>
        <w:rPr>
          <w:rFonts w:ascii="Times New Roman" w:hAnsi="Times New Roman" w:cs="Times New Roman"/>
          <w:sz w:val="28"/>
          <w:szCs w:val="28"/>
        </w:rPr>
        <w:t>–</w:t>
      </w:r>
      <w:r w:rsidRPr="00F1579F">
        <w:rPr>
          <w:rFonts w:ascii="Times New Roman" w:hAnsi="Times New Roman" w:cs="Times New Roman"/>
          <w:sz w:val="28"/>
          <w:szCs w:val="28"/>
        </w:rPr>
        <w:t xml:space="preserve"> массовое</w:t>
      </w:r>
      <w:r>
        <w:rPr>
          <w:rFonts w:ascii="Times New Roman" w:hAnsi="Times New Roman" w:cs="Times New Roman"/>
          <w:sz w:val="28"/>
          <w:szCs w:val="28"/>
        </w:rPr>
        <w:t xml:space="preserve"> </w:t>
      </w:r>
      <w:r w:rsidRPr="00F1579F">
        <w:rPr>
          <w:rFonts w:ascii="Times New Roman" w:hAnsi="Times New Roman" w:cs="Times New Roman"/>
          <w:sz w:val="28"/>
          <w:szCs w:val="28"/>
        </w:rPr>
        <w:t>прохождение граждан по заранее определенному маршруту в целях привлечения внимания к каким-либо проблемам</w:t>
      </w:r>
      <w:r>
        <w:rPr>
          <w:rFonts w:ascii="Times New Roman" w:hAnsi="Times New Roman" w:cs="Times New Roman"/>
          <w:sz w:val="28"/>
          <w:szCs w:val="28"/>
        </w:rPr>
        <w:t>.</w:t>
      </w:r>
    </w:p>
    <w:p w:rsidR="00830F63" w:rsidRPr="00F1579F" w:rsidRDefault="00830F63" w:rsidP="00830F63">
      <w:pPr>
        <w:pStyle w:val="a5"/>
        <w:ind w:firstLine="709"/>
        <w:jc w:val="both"/>
        <w:rPr>
          <w:rFonts w:ascii="Times New Roman" w:hAnsi="Times New Roman" w:cs="Times New Roman"/>
          <w:sz w:val="28"/>
          <w:szCs w:val="28"/>
        </w:rPr>
      </w:pPr>
      <w:r w:rsidRPr="00F1579F">
        <w:rPr>
          <w:rFonts w:ascii="Times New Roman" w:hAnsi="Times New Roman" w:cs="Times New Roman"/>
          <w:b/>
          <w:sz w:val="28"/>
          <w:szCs w:val="28"/>
        </w:rPr>
        <w:t>Пикетирование</w:t>
      </w:r>
      <w:r w:rsidRPr="00F1579F">
        <w:rPr>
          <w:rFonts w:ascii="Times New Roman" w:hAnsi="Times New Roman" w:cs="Times New Roman"/>
          <w:sz w:val="28"/>
          <w:szCs w:val="28"/>
        </w:rPr>
        <w:t xml:space="preserve"> </w:t>
      </w:r>
      <w:r>
        <w:rPr>
          <w:rFonts w:ascii="Times New Roman" w:hAnsi="Times New Roman" w:cs="Times New Roman"/>
          <w:sz w:val="28"/>
          <w:szCs w:val="28"/>
        </w:rPr>
        <w:t>–</w:t>
      </w:r>
      <w:r w:rsidRPr="00F1579F">
        <w:rPr>
          <w:rFonts w:ascii="Times New Roman" w:hAnsi="Times New Roman" w:cs="Times New Roman"/>
          <w:sz w:val="28"/>
          <w:szCs w:val="28"/>
        </w:rPr>
        <w:t xml:space="preserve"> форма</w:t>
      </w:r>
      <w:r>
        <w:rPr>
          <w:rFonts w:ascii="Times New Roman" w:hAnsi="Times New Roman" w:cs="Times New Roman"/>
          <w:sz w:val="28"/>
          <w:szCs w:val="28"/>
        </w:rPr>
        <w:t xml:space="preserve"> </w:t>
      </w:r>
      <w:r w:rsidRPr="00F1579F">
        <w:rPr>
          <w:rFonts w:ascii="Times New Roman" w:hAnsi="Times New Roman" w:cs="Times New Roman"/>
          <w:sz w:val="28"/>
          <w:szCs w:val="28"/>
        </w:rPr>
        <w:t>публичного выражения мнений, осуществляемого без передвижения и использования звукоусиливающих технических средств путем размещения у пикетируемого объекта одного или более граждан, использующих плакаты, транспаранты и иные средства наглядной агитации, а также быстровозводим</w:t>
      </w:r>
      <w:r>
        <w:rPr>
          <w:rFonts w:ascii="Times New Roman" w:hAnsi="Times New Roman" w:cs="Times New Roman"/>
          <w:sz w:val="28"/>
          <w:szCs w:val="28"/>
        </w:rPr>
        <w:t>ые сборно-разборные конструкции.</w:t>
      </w:r>
    </w:p>
    <w:p w:rsidR="00830F63" w:rsidRPr="00830F63" w:rsidRDefault="006472E5" w:rsidP="00830F63">
      <w:pPr>
        <w:pStyle w:val="a5"/>
        <w:ind w:firstLine="709"/>
        <w:jc w:val="both"/>
        <w:rPr>
          <w:rFonts w:ascii="Times New Roman" w:hAnsi="Times New Roman" w:cs="Times New Roman"/>
          <w:sz w:val="28"/>
          <w:szCs w:val="28"/>
        </w:rPr>
      </w:pPr>
      <w:r>
        <w:rPr>
          <w:rFonts w:ascii="Times New Roman" w:hAnsi="Times New Roman" w:cs="Times New Roman"/>
          <w:b/>
          <w:sz w:val="28"/>
          <w:szCs w:val="28"/>
        </w:rPr>
        <w:t>У</w:t>
      </w:r>
      <w:r w:rsidR="00830F63" w:rsidRPr="00830F63">
        <w:rPr>
          <w:rFonts w:ascii="Times New Roman" w:hAnsi="Times New Roman" w:cs="Times New Roman"/>
          <w:b/>
          <w:sz w:val="28"/>
          <w:szCs w:val="28"/>
        </w:rPr>
        <w:t>ведомление о проведении публичного мероприятия</w:t>
      </w:r>
      <w:r w:rsidR="00830F63" w:rsidRPr="00830F63">
        <w:rPr>
          <w:rFonts w:ascii="Times New Roman" w:hAnsi="Times New Roman" w:cs="Times New Roman"/>
          <w:sz w:val="28"/>
          <w:szCs w:val="28"/>
        </w:rPr>
        <w:t> </w:t>
      </w:r>
      <w:r w:rsidR="00830F63">
        <w:rPr>
          <w:rFonts w:ascii="Times New Roman" w:hAnsi="Times New Roman" w:cs="Times New Roman"/>
          <w:sz w:val="28"/>
          <w:szCs w:val="28"/>
        </w:rPr>
        <w:t>–</w:t>
      </w:r>
      <w:r w:rsidR="00830F63" w:rsidRPr="00830F63">
        <w:rPr>
          <w:rFonts w:ascii="Times New Roman" w:hAnsi="Times New Roman" w:cs="Times New Roman"/>
          <w:sz w:val="28"/>
          <w:szCs w:val="28"/>
        </w:rPr>
        <w:t xml:space="preserve"> документ, посредством которого органу исполнительной власти субъекта Российской Федерации или органу местного самоуправления в порядке, установленном</w:t>
      </w:r>
      <w:r w:rsidR="00830F63">
        <w:rPr>
          <w:rFonts w:ascii="Times New Roman" w:hAnsi="Times New Roman" w:cs="Times New Roman"/>
          <w:sz w:val="28"/>
          <w:szCs w:val="28"/>
        </w:rPr>
        <w:t xml:space="preserve"> </w:t>
      </w:r>
      <w:r w:rsidRPr="00F1579F">
        <w:rPr>
          <w:rFonts w:ascii="Times New Roman" w:hAnsi="Times New Roman" w:cs="Times New Roman"/>
          <w:sz w:val="28"/>
          <w:szCs w:val="28"/>
        </w:rPr>
        <w:t>Федеральн</w:t>
      </w:r>
      <w:r>
        <w:rPr>
          <w:rFonts w:ascii="Times New Roman" w:hAnsi="Times New Roman" w:cs="Times New Roman"/>
          <w:sz w:val="28"/>
          <w:szCs w:val="28"/>
        </w:rPr>
        <w:t>ым</w:t>
      </w:r>
      <w:r w:rsidRPr="00F1579F">
        <w:rPr>
          <w:rFonts w:ascii="Times New Roman" w:hAnsi="Times New Roman" w:cs="Times New Roman"/>
          <w:sz w:val="28"/>
          <w:szCs w:val="28"/>
        </w:rPr>
        <w:t xml:space="preserve"> закон</w:t>
      </w:r>
      <w:r>
        <w:rPr>
          <w:rFonts w:ascii="Times New Roman" w:hAnsi="Times New Roman" w:cs="Times New Roman"/>
          <w:sz w:val="28"/>
          <w:szCs w:val="28"/>
        </w:rPr>
        <w:t>ом о публичных мероприятиях</w:t>
      </w:r>
      <w:r w:rsidR="00830F63" w:rsidRPr="00830F63">
        <w:rPr>
          <w:rFonts w:ascii="Times New Roman" w:hAnsi="Times New Roman" w:cs="Times New Roman"/>
          <w:sz w:val="28"/>
          <w:szCs w:val="28"/>
        </w:rPr>
        <w:t>, сообщается информация о проведении публичного мероприятия в целях обеспечения при его проведении безопасности и правопорядка;</w:t>
      </w:r>
    </w:p>
    <w:p w:rsidR="00830F63" w:rsidRPr="00830F63" w:rsidRDefault="006472E5" w:rsidP="00830F63">
      <w:pPr>
        <w:pStyle w:val="a5"/>
        <w:ind w:firstLine="709"/>
        <w:jc w:val="both"/>
        <w:rPr>
          <w:rFonts w:ascii="Times New Roman" w:hAnsi="Times New Roman" w:cs="Times New Roman"/>
          <w:sz w:val="28"/>
          <w:szCs w:val="28"/>
        </w:rPr>
      </w:pPr>
      <w:r>
        <w:rPr>
          <w:rFonts w:ascii="Times New Roman" w:hAnsi="Times New Roman" w:cs="Times New Roman"/>
          <w:b/>
          <w:sz w:val="28"/>
          <w:szCs w:val="28"/>
        </w:rPr>
        <w:t>Р</w:t>
      </w:r>
      <w:r w:rsidR="00830F63" w:rsidRPr="00830F63">
        <w:rPr>
          <w:rFonts w:ascii="Times New Roman" w:hAnsi="Times New Roman" w:cs="Times New Roman"/>
          <w:b/>
          <w:sz w:val="28"/>
          <w:szCs w:val="28"/>
        </w:rPr>
        <w:t>егламент проведения публичного мероприятия</w:t>
      </w:r>
      <w:r w:rsidR="00830F63">
        <w:rPr>
          <w:rFonts w:ascii="Times New Roman" w:hAnsi="Times New Roman" w:cs="Times New Roman"/>
          <w:b/>
          <w:sz w:val="28"/>
          <w:szCs w:val="28"/>
        </w:rPr>
        <w:t xml:space="preserve"> </w:t>
      </w:r>
      <w:r w:rsidR="00830F63">
        <w:rPr>
          <w:rFonts w:ascii="Times New Roman" w:hAnsi="Times New Roman" w:cs="Times New Roman"/>
          <w:sz w:val="28"/>
          <w:szCs w:val="28"/>
        </w:rPr>
        <w:t>–</w:t>
      </w:r>
      <w:r w:rsidR="00830F63" w:rsidRPr="00830F63">
        <w:rPr>
          <w:rFonts w:ascii="Times New Roman" w:hAnsi="Times New Roman" w:cs="Times New Roman"/>
          <w:sz w:val="28"/>
          <w:szCs w:val="28"/>
        </w:rPr>
        <w:t xml:space="preserve"> документ, содержащий повременное расписание (почасовой план) основных этапов проведения публичного мероприятия с указанием лиц, ответственных за проведение каждого этапа, а в случае, если публичное мероприятие будет проводиться с использованием транспортных средств, информацию об исп</w:t>
      </w:r>
      <w:r w:rsidR="00F87B96">
        <w:rPr>
          <w:rFonts w:ascii="Times New Roman" w:hAnsi="Times New Roman" w:cs="Times New Roman"/>
          <w:sz w:val="28"/>
          <w:szCs w:val="28"/>
        </w:rPr>
        <w:t>ользовании транспортных средств.</w:t>
      </w:r>
    </w:p>
    <w:p w:rsidR="00CE2091" w:rsidRDefault="00CE2091" w:rsidP="00F1579F">
      <w:pPr>
        <w:pStyle w:val="a5"/>
        <w:ind w:firstLine="709"/>
        <w:jc w:val="both"/>
        <w:rPr>
          <w:rFonts w:ascii="Times New Roman" w:hAnsi="Times New Roman" w:cs="Times New Roman"/>
          <w:b/>
          <w:sz w:val="28"/>
          <w:szCs w:val="28"/>
        </w:rPr>
      </w:pPr>
    </w:p>
    <w:p w:rsidR="003D6847" w:rsidRDefault="00A3573A" w:rsidP="00F1579F">
      <w:pPr>
        <w:pStyle w:val="a5"/>
        <w:ind w:firstLine="709"/>
        <w:jc w:val="both"/>
        <w:rPr>
          <w:rFonts w:ascii="Times New Roman" w:hAnsi="Times New Roman" w:cs="Times New Roman"/>
          <w:b/>
          <w:sz w:val="28"/>
          <w:szCs w:val="28"/>
        </w:rPr>
      </w:pPr>
      <w:r w:rsidRPr="00F1579F">
        <w:rPr>
          <w:rFonts w:ascii="Times New Roman" w:hAnsi="Times New Roman" w:cs="Times New Roman"/>
          <w:b/>
          <w:sz w:val="28"/>
          <w:szCs w:val="28"/>
        </w:rPr>
        <w:t>Принципы проведения публичного мероприятия</w:t>
      </w:r>
      <w:r w:rsidR="00F1579F">
        <w:rPr>
          <w:rFonts w:ascii="Times New Roman" w:hAnsi="Times New Roman" w:cs="Times New Roman"/>
          <w:b/>
          <w:sz w:val="28"/>
          <w:szCs w:val="28"/>
        </w:rPr>
        <w:t xml:space="preserve"> </w:t>
      </w:r>
    </w:p>
    <w:p w:rsidR="0008577C" w:rsidRDefault="0008577C" w:rsidP="00F1579F">
      <w:pPr>
        <w:pStyle w:val="a5"/>
        <w:ind w:firstLine="709"/>
        <w:jc w:val="both"/>
        <w:rPr>
          <w:rFonts w:ascii="Times New Roman" w:hAnsi="Times New Roman" w:cs="Times New Roman"/>
          <w:sz w:val="28"/>
          <w:szCs w:val="28"/>
        </w:rPr>
      </w:pPr>
    </w:p>
    <w:p w:rsidR="003D6847" w:rsidRDefault="003D6847"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Проведение публичного мероприятия основывается на следующих принципах:</w:t>
      </w:r>
    </w:p>
    <w:p w:rsidR="0008577C" w:rsidRPr="00F1579F" w:rsidRDefault="003D6847"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08577C" w:rsidRPr="00F1579F">
        <w:rPr>
          <w:rFonts w:ascii="Times New Roman" w:hAnsi="Times New Roman" w:cs="Times New Roman"/>
          <w:sz w:val="28"/>
          <w:szCs w:val="28"/>
        </w:rPr>
        <w:t xml:space="preserve">законность </w:t>
      </w:r>
      <w:r w:rsidR="00F1579F">
        <w:rPr>
          <w:rFonts w:ascii="Times New Roman" w:hAnsi="Times New Roman" w:cs="Times New Roman"/>
          <w:sz w:val="28"/>
          <w:szCs w:val="28"/>
        </w:rPr>
        <w:t>–</w:t>
      </w:r>
      <w:r w:rsidR="0008577C" w:rsidRPr="00F1579F">
        <w:rPr>
          <w:rFonts w:ascii="Times New Roman" w:hAnsi="Times New Roman" w:cs="Times New Roman"/>
          <w:sz w:val="28"/>
          <w:szCs w:val="28"/>
        </w:rPr>
        <w:t xml:space="preserve"> соблюдение</w:t>
      </w:r>
      <w:r w:rsidR="00F1579F">
        <w:rPr>
          <w:rFonts w:ascii="Times New Roman" w:hAnsi="Times New Roman" w:cs="Times New Roman"/>
          <w:sz w:val="28"/>
          <w:szCs w:val="28"/>
        </w:rPr>
        <w:t xml:space="preserve"> </w:t>
      </w:r>
      <w:r w:rsidR="0008577C" w:rsidRPr="00F1579F">
        <w:rPr>
          <w:rFonts w:ascii="Times New Roman" w:hAnsi="Times New Roman" w:cs="Times New Roman"/>
          <w:sz w:val="28"/>
          <w:szCs w:val="28"/>
        </w:rPr>
        <w:t xml:space="preserve">положений Конституции Российской Федерации, </w:t>
      </w:r>
      <w:r w:rsidR="00A51E72">
        <w:rPr>
          <w:rFonts w:ascii="Times New Roman" w:hAnsi="Times New Roman" w:cs="Times New Roman"/>
          <w:sz w:val="28"/>
          <w:szCs w:val="28"/>
        </w:rPr>
        <w:t>З</w:t>
      </w:r>
      <w:r w:rsidR="0008577C" w:rsidRPr="00F1579F">
        <w:rPr>
          <w:rFonts w:ascii="Times New Roman" w:hAnsi="Times New Roman" w:cs="Times New Roman"/>
          <w:sz w:val="28"/>
          <w:szCs w:val="28"/>
        </w:rPr>
        <w:t>акона</w:t>
      </w:r>
      <w:r w:rsidR="006472E5">
        <w:rPr>
          <w:rFonts w:ascii="Times New Roman" w:hAnsi="Times New Roman" w:cs="Times New Roman"/>
          <w:sz w:val="28"/>
          <w:szCs w:val="28"/>
        </w:rPr>
        <w:t xml:space="preserve"> о публичных мероприятиях</w:t>
      </w:r>
      <w:r w:rsidR="0008577C" w:rsidRPr="00F1579F">
        <w:rPr>
          <w:rFonts w:ascii="Times New Roman" w:hAnsi="Times New Roman" w:cs="Times New Roman"/>
          <w:sz w:val="28"/>
          <w:szCs w:val="28"/>
        </w:rPr>
        <w:t>, иных законодательных актов Российской Федерации;</w:t>
      </w:r>
    </w:p>
    <w:p w:rsidR="0008577C" w:rsidRPr="00F1579F" w:rsidRDefault="003D6847"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08577C" w:rsidRPr="00F1579F">
        <w:rPr>
          <w:rFonts w:ascii="Times New Roman" w:hAnsi="Times New Roman" w:cs="Times New Roman"/>
          <w:sz w:val="28"/>
          <w:szCs w:val="28"/>
        </w:rPr>
        <w:t>добровольность участия.</w:t>
      </w:r>
    </w:p>
    <w:p w:rsidR="00CE2091" w:rsidRDefault="00CE2091" w:rsidP="00F1579F">
      <w:pPr>
        <w:pStyle w:val="a5"/>
        <w:ind w:firstLine="709"/>
        <w:jc w:val="both"/>
        <w:rPr>
          <w:rFonts w:ascii="Times New Roman" w:hAnsi="Times New Roman" w:cs="Times New Roman"/>
          <w:b/>
          <w:sz w:val="28"/>
          <w:szCs w:val="28"/>
        </w:rPr>
      </w:pPr>
    </w:p>
    <w:p w:rsidR="003D6847" w:rsidRDefault="00A3573A" w:rsidP="00F1579F">
      <w:pPr>
        <w:pStyle w:val="a5"/>
        <w:ind w:firstLine="709"/>
        <w:jc w:val="both"/>
        <w:rPr>
          <w:rFonts w:ascii="Times New Roman" w:hAnsi="Times New Roman" w:cs="Times New Roman"/>
          <w:b/>
          <w:sz w:val="28"/>
          <w:szCs w:val="28"/>
        </w:rPr>
      </w:pPr>
      <w:r w:rsidRPr="00F1579F">
        <w:rPr>
          <w:rFonts w:ascii="Times New Roman" w:hAnsi="Times New Roman" w:cs="Times New Roman"/>
          <w:b/>
          <w:sz w:val="28"/>
          <w:szCs w:val="28"/>
        </w:rPr>
        <w:t>Организация публичного мероприятия</w:t>
      </w:r>
      <w:r w:rsidR="00F1579F" w:rsidRPr="00F1579F">
        <w:rPr>
          <w:rFonts w:ascii="Times New Roman" w:hAnsi="Times New Roman" w:cs="Times New Roman"/>
          <w:b/>
          <w:sz w:val="28"/>
          <w:szCs w:val="28"/>
        </w:rPr>
        <w:t xml:space="preserve"> </w:t>
      </w:r>
    </w:p>
    <w:p w:rsidR="0008577C" w:rsidRDefault="0008577C" w:rsidP="00F1579F">
      <w:pPr>
        <w:pStyle w:val="a5"/>
        <w:ind w:firstLine="709"/>
        <w:jc w:val="both"/>
        <w:rPr>
          <w:rFonts w:ascii="Times New Roman" w:hAnsi="Times New Roman" w:cs="Times New Roman"/>
          <w:sz w:val="28"/>
          <w:szCs w:val="28"/>
        </w:rPr>
      </w:pPr>
    </w:p>
    <w:p w:rsidR="003D6847" w:rsidRPr="00F87B96" w:rsidRDefault="003D6847" w:rsidP="00F1579F">
      <w:pPr>
        <w:pStyle w:val="a5"/>
        <w:ind w:firstLine="709"/>
        <w:jc w:val="both"/>
        <w:rPr>
          <w:rFonts w:ascii="Times New Roman" w:hAnsi="Times New Roman" w:cs="Times New Roman"/>
          <w:b/>
          <w:sz w:val="28"/>
          <w:szCs w:val="28"/>
        </w:rPr>
      </w:pPr>
      <w:r w:rsidRPr="00F87B96">
        <w:rPr>
          <w:rFonts w:ascii="Times New Roman" w:hAnsi="Times New Roman" w:cs="Times New Roman"/>
          <w:b/>
          <w:sz w:val="28"/>
          <w:szCs w:val="28"/>
        </w:rPr>
        <w:t>К организации публичного мероприятия относятся: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1) оповещение возможных участников публичного мероприятия </w:t>
      </w:r>
      <w:r w:rsidR="00D67EFC">
        <w:rPr>
          <w:rFonts w:ascii="Times New Roman" w:hAnsi="Times New Roman" w:cs="Times New Roman"/>
          <w:sz w:val="28"/>
          <w:szCs w:val="28"/>
        </w:rPr>
        <w:t xml:space="preserve">             </w:t>
      </w:r>
      <w:r w:rsidRPr="00F1579F">
        <w:rPr>
          <w:rFonts w:ascii="Times New Roman" w:hAnsi="Times New Roman" w:cs="Times New Roman"/>
          <w:sz w:val="28"/>
          <w:szCs w:val="28"/>
        </w:rPr>
        <w:t>и подача уведомления о проведении публичного мероприятия в соответствующий орган исполнительной власти субъекта Российской Федерации или орган местного самоуправления;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lastRenderedPageBreak/>
        <w:t>2) проведение предварительной агитации;</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3) изготовление и распространение средств наглядной агитации;</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4) другие действия, не противоречащие законодательству Российской Федерации, совершаемые в целях подготовки и проведения публичного мероприятия. </w:t>
      </w:r>
    </w:p>
    <w:p w:rsidR="00A3573A" w:rsidRPr="003D6847" w:rsidRDefault="00A3573A" w:rsidP="00F1579F">
      <w:pPr>
        <w:pStyle w:val="a5"/>
        <w:ind w:firstLine="709"/>
        <w:jc w:val="both"/>
        <w:rPr>
          <w:rFonts w:ascii="Times New Roman" w:hAnsi="Times New Roman" w:cs="Times New Roman"/>
          <w:sz w:val="28"/>
          <w:szCs w:val="28"/>
        </w:rPr>
      </w:pPr>
      <w:r w:rsidRPr="003D6847">
        <w:rPr>
          <w:rFonts w:ascii="Times New Roman" w:hAnsi="Times New Roman" w:cs="Times New Roman"/>
          <w:iCs/>
          <w:sz w:val="28"/>
          <w:szCs w:val="28"/>
        </w:rPr>
        <w:t xml:space="preserve"> Таким образом, перечень действий по организации носит открытый характер.</w:t>
      </w:r>
    </w:p>
    <w:p w:rsidR="006472E5" w:rsidRDefault="006472E5" w:rsidP="00F1579F">
      <w:pPr>
        <w:pStyle w:val="a5"/>
        <w:ind w:firstLine="709"/>
        <w:jc w:val="both"/>
        <w:rPr>
          <w:rFonts w:ascii="Times New Roman" w:hAnsi="Times New Roman" w:cs="Times New Roman"/>
          <w:b/>
          <w:sz w:val="28"/>
          <w:szCs w:val="28"/>
        </w:rPr>
      </w:pPr>
    </w:p>
    <w:p w:rsidR="003D6847"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Организатор</w:t>
      </w:r>
      <w:r w:rsidR="003D6847">
        <w:rPr>
          <w:rFonts w:ascii="Times New Roman" w:hAnsi="Times New Roman" w:cs="Times New Roman"/>
          <w:b/>
          <w:sz w:val="28"/>
          <w:szCs w:val="28"/>
        </w:rPr>
        <w:t>ы</w:t>
      </w:r>
      <w:r w:rsidRPr="009B24AB">
        <w:rPr>
          <w:rFonts w:ascii="Times New Roman" w:hAnsi="Times New Roman" w:cs="Times New Roman"/>
          <w:b/>
          <w:sz w:val="28"/>
          <w:szCs w:val="28"/>
        </w:rPr>
        <w:t xml:space="preserve"> публичного мероприятия </w:t>
      </w:r>
    </w:p>
    <w:p w:rsidR="0008577C" w:rsidRDefault="0008577C" w:rsidP="00F1579F">
      <w:pPr>
        <w:pStyle w:val="a5"/>
        <w:ind w:firstLine="709"/>
        <w:jc w:val="both"/>
        <w:rPr>
          <w:rFonts w:ascii="Times New Roman" w:hAnsi="Times New Roman" w:cs="Times New Roman"/>
          <w:b/>
          <w:sz w:val="28"/>
          <w:szCs w:val="28"/>
        </w:rPr>
      </w:pPr>
    </w:p>
    <w:p w:rsidR="00A3573A" w:rsidRPr="009B24AB" w:rsidRDefault="003D6847" w:rsidP="00F1579F">
      <w:pPr>
        <w:pStyle w:val="a5"/>
        <w:ind w:firstLine="709"/>
        <w:jc w:val="both"/>
        <w:rPr>
          <w:rFonts w:ascii="Times New Roman" w:hAnsi="Times New Roman" w:cs="Times New Roman"/>
          <w:b/>
          <w:sz w:val="28"/>
          <w:szCs w:val="28"/>
        </w:rPr>
      </w:pPr>
      <w:r>
        <w:rPr>
          <w:rFonts w:ascii="Times New Roman" w:hAnsi="Times New Roman" w:cs="Times New Roman"/>
          <w:b/>
          <w:sz w:val="28"/>
          <w:szCs w:val="28"/>
        </w:rPr>
        <w:t>М</w:t>
      </w:r>
      <w:r w:rsidR="00A3573A" w:rsidRPr="009B24AB">
        <w:rPr>
          <w:rFonts w:ascii="Times New Roman" w:hAnsi="Times New Roman" w:cs="Times New Roman"/>
          <w:b/>
          <w:sz w:val="28"/>
          <w:szCs w:val="28"/>
        </w:rPr>
        <w:t>огут быть</w:t>
      </w:r>
      <w:r>
        <w:rPr>
          <w:rFonts w:ascii="Times New Roman" w:hAnsi="Times New Roman" w:cs="Times New Roman"/>
          <w:b/>
          <w:sz w:val="28"/>
          <w:szCs w:val="28"/>
        </w:rPr>
        <w:t xml:space="preserve"> </w:t>
      </w:r>
      <w:r w:rsidRPr="009B24AB">
        <w:rPr>
          <w:rFonts w:ascii="Times New Roman" w:hAnsi="Times New Roman" w:cs="Times New Roman"/>
          <w:b/>
          <w:sz w:val="28"/>
          <w:szCs w:val="28"/>
        </w:rPr>
        <w:t>организатором публичного мероприятия</w:t>
      </w:r>
      <w:r w:rsidR="00A3573A" w:rsidRPr="009B24AB">
        <w:rPr>
          <w:rFonts w:ascii="Times New Roman" w:hAnsi="Times New Roman" w:cs="Times New Roman"/>
          <w:b/>
          <w:sz w:val="28"/>
          <w:szCs w:val="28"/>
        </w:rPr>
        <w:t>:</w:t>
      </w:r>
    </w:p>
    <w:p w:rsidR="0008577C" w:rsidRPr="00F1579F" w:rsidRDefault="003D6847"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08577C" w:rsidRPr="00F1579F">
        <w:rPr>
          <w:rFonts w:ascii="Times New Roman" w:hAnsi="Times New Roman" w:cs="Times New Roman"/>
          <w:sz w:val="28"/>
          <w:szCs w:val="28"/>
        </w:rPr>
        <w:t xml:space="preserve">один или несколько граждан Российской Федерации (организатором демонстраций, шествий и пикетирований </w:t>
      </w:r>
      <w:r w:rsidR="009B24AB">
        <w:rPr>
          <w:rFonts w:ascii="Times New Roman" w:hAnsi="Times New Roman" w:cs="Times New Roman"/>
          <w:sz w:val="28"/>
          <w:szCs w:val="28"/>
        </w:rPr>
        <w:t>–</w:t>
      </w:r>
      <w:r w:rsidR="0008577C" w:rsidRPr="00F1579F">
        <w:rPr>
          <w:rFonts w:ascii="Times New Roman" w:hAnsi="Times New Roman" w:cs="Times New Roman"/>
          <w:sz w:val="28"/>
          <w:szCs w:val="28"/>
        </w:rPr>
        <w:t xml:space="preserve"> </w:t>
      </w:r>
      <w:r w:rsidR="00E924FF">
        <w:rPr>
          <w:rFonts w:ascii="Times New Roman" w:hAnsi="Times New Roman" w:cs="Times New Roman"/>
          <w:sz w:val="28"/>
          <w:szCs w:val="28"/>
        </w:rPr>
        <w:t xml:space="preserve">только </w:t>
      </w:r>
      <w:r w:rsidR="0008577C" w:rsidRPr="00F1579F">
        <w:rPr>
          <w:rFonts w:ascii="Times New Roman" w:hAnsi="Times New Roman" w:cs="Times New Roman"/>
          <w:sz w:val="28"/>
          <w:szCs w:val="28"/>
        </w:rPr>
        <w:t>гражданин</w:t>
      </w:r>
      <w:r w:rsidR="009B24AB">
        <w:rPr>
          <w:rFonts w:ascii="Times New Roman" w:hAnsi="Times New Roman" w:cs="Times New Roman"/>
          <w:sz w:val="28"/>
          <w:szCs w:val="28"/>
        </w:rPr>
        <w:t xml:space="preserve"> </w:t>
      </w:r>
      <w:r w:rsidR="0008577C" w:rsidRPr="00F1579F">
        <w:rPr>
          <w:rFonts w:ascii="Times New Roman" w:hAnsi="Times New Roman" w:cs="Times New Roman"/>
          <w:sz w:val="28"/>
          <w:szCs w:val="28"/>
        </w:rPr>
        <w:t xml:space="preserve">Российской Федерации, достигший возраста 18 лет, </w:t>
      </w:r>
      <w:r w:rsidR="00E924FF">
        <w:rPr>
          <w:rFonts w:ascii="Times New Roman" w:hAnsi="Times New Roman" w:cs="Times New Roman"/>
          <w:sz w:val="28"/>
          <w:szCs w:val="28"/>
        </w:rPr>
        <w:t xml:space="preserve">а </w:t>
      </w:r>
      <w:r w:rsidR="0008577C" w:rsidRPr="00F1579F">
        <w:rPr>
          <w:rFonts w:ascii="Times New Roman" w:hAnsi="Times New Roman" w:cs="Times New Roman"/>
          <w:sz w:val="28"/>
          <w:szCs w:val="28"/>
        </w:rPr>
        <w:t xml:space="preserve">митингов и собраний </w:t>
      </w:r>
      <w:r w:rsidR="009B24AB">
        <w:rPr>
          <w:rFonts w:ascii="Times New Roman" w:hAnsi="Times New Roman" w:cs="Times New Roman"/>
          <w:sz w:val="28"/>
          <w:szCs w:val="28"/>
        </w:rPr>
        <w:t>–</w:t>
      </w:r>
      <w:r w:rsidR="0008577C" w:rsidRPr="00F1579F">
        <w:rPr>
          <w:rFonts w:ascii="Times New Roman" w:hAnsi="Times New Roman" w:cs="Times New Roman"/>
          <w:sz w:val="28"/>
          <w:szCs w:val="28"/>
        </w:rPr>
        <w:t xml:space="preserve"> 16</w:t>
      </w:r>
      <w:r w:rsidR="009B24AB">
        <w:rPr>
          <w:rFonts w:ascii="Times New Roman" w:hAnsi="Times New Roman" w:cs="Times New Roman"/>
          <w:sz w:val="28"/>
          <w:szCs w:val="28"/>
        </w:rPr>
        <w:t xml:space="preserve"> лет);</w:t>
      </w:r>
    </w:p>
    <w:p w:rsidR="0008577C" w:rsidRPr="00F1579F" w:rsidRDefault="003D6847"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9B24AB">
        <w:rPr>
          <w:rFonts w:ascii="Times New Roman" w:hAnsi="Times New Roman" w:cs="Times New Roman"/>
          <w:sz w:val="28"/>
          <w:szCs w:val="28"/>
        </w:rPr>
        <w:t>политические партии;</w:t>
      </w:r>
    </w:p>
    <w:p w:rsidR="0008577C" w:rsidRPr="00F1579F" w:rsidRDefault="003D6847"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08577C" w:rsidRPr="00F1579F">
        <w:rPr>
          <w:rFonts w:ascii="Times New Roman" w:hAnsi="Times New Roman" w:cs="Times New Roman"/>
          <w:sz w:val="28"/>
          <w:szCs w:val="28"/>
        </w:rPr>
        <w:t>другие общественные объедин</w:t>
      </w:r>
      <w:r w:rsidR="009B24AB">
        <w:rPr>
          <w:rFonts w:ascii="Times New Roman" w:hAnsi="Times New Roman" w:cs="Times New Roman"/>
          <w:sz w:val="28"/>
          <w:szCs w:val="28"/>
        </w:rPr>
        <w:t>ения и религиозные объединения</w:t>
      </w:r>
      <w:r>
        <w:rPr>
          <w:rFonts w:ascii="Times New Roman" w:hAnsi="Times New Roman" w:cs="Times New Roman"/>
          <w:sz w:val="28"/>
          <w:szCs w:val="28"/>
        </w:rPr>
        <w:t xml:space="preserve">, </w:t>
      </w:r>
      <w:r w:rsidR="00E924FF">
        <w:rPr>
          <w:rFonts w:ascii="Times New Roman" w:hAnsi="Times New Roman" w:cs="Times New Roman"/>
          <w:sz w:val="28"/>
          <w:szCs w:val="28"/>
        </w:rPr>
        <w:t xml:space="preserve">           </w:t>
      </w:r>
      <w:r w:rsidR="0008577C" w:rsidRPr="00F1579F">
        <w:rPr>
          <w:rFonts w:ascii="Times New Roman" w:hAnsi="Times New Roman" w:cs="Times New Roman"/>
          <w:sz w:val="28"/>
          <w:szCs w:val="28"/>
        </w:rPr>
        <w:t>их региональные отделения и иные структурные подразделения, взявшие на себя обязательство по организации и проведению публичного мероприятия.</w:t>
      </w:r>
    </w:p>
    <w:p w:rsidR="00A3573A" w:rsidRPr="009B24AB"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Не могут быть организатором публичного мероприятия: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1) лицо, признанное судом недееспособным</w:t>
      </w:r>
      <w:r w:rsidR="00E924FF">
        <w:rPr>
          <w:rFonts w:ascii="Times New Roman" w:hAnsi="Times New Roman" w:cs="Times New Roman"/>
          <w:sz w:val="28"/>
          <w:szCs w:val="28"/>
        </w:rPr>
        <w:t>,</w:t>
      </w:r>
      <w:r w:rsidRPr="00F1579F">
        <w:rPr>
          <w:rFonts w:ascii="Times New Roman" w:hAnsi="Times New Roman" w:cs="Times New Roman"/>
          <w:sz w:val="28"/>
          <w:szCs w:val="28"/>
        </w:rPr>
        <w:t xml:space="preserve"> либо ограниченно дееспособным, а также лицо, содержащееся в местах лишения свободы </w:t>
      </w:r>
      <w:r w:rsidR="00E924FF">
        <w:rPr>
          <w:rFonts w:ascii="Times New Roman" w:hAnsi="Times New Roman" w:cs="Times New Roman"/>
          <w:sz w:val="28"/>
          <w:szCs w:val="28"/>
        </w:rPr>
        <w:t xml:space="preserve">       </w:t>
      </w:r>
      <w:r w:rsidRPr="00F1579F">
        <w:rPr>
          <w:rFonts w:ascii="Times New Roman" w:hAnsi="Times New Roman" w:cs="Times New Roman"/>
          <w:sz w:val="28"/>
          <w:szCs w:val="28"/>
        </w:rPr>
        <w:t>по приговору суда;</w:t>
      </w:r>
    </w:p>
    <w:p w:rsidR="00A3573A" w:rsidRPr="00F1579F" w:rsidRDefault="003D6847" w:rsidP="00F1579F">
      <w:pPr>
        <w:pStyle w:val="a5"/>
        <w:ind w:firstLine="709"/>
        <w:jc w:val="both"/>
        <w:rPr>
          <w:rFonts w:ascii="Times New Roman" w:hAnsi="Times New Roman" w:cs="Times New Roman"/>
          <w:sz w:val="28"/>
          <w:szCs w:val="28"/>
        </w:rPr>
      </w:pPr>
      <w:proofErr w:type="gramStart"/>
      <w:r>
        <w:rPr>
          <w:rFonts w:ascii="Times New Roman" w:hAnsi="Times New Roman" w:cs="Times New Roman"/>
          <w:sz w:val="28"/>
          <w:szCs w:val="28"/>
        </w:rPr>
        <w:t>2</w:t>
      </w:r>
      <w:r w:rsidR="00A3573A" w:rsidRPr="00F1579F">
        <w:rPr>
          <w:rFonts w:ascii="Times New Roman" w:hAnsi="Times New Roman" w:cs="Times New Roman"/>
          <w:sz w:val="28"/>
          <w:szCs w:val="28"/>
        </w:rPr>
        <w:t xml:space="preserve">) лицо, имеющее неснятую или непогашенную судимость за совершение умышленного преступления против основ конституционного строя и безопасности государства или преступления против общественной безопасности и общественного порядка либо два и более раза </w:t>
      </w:r>
      <w:proofErr w:type="spellStart"/>
      <w:r w:rsidR="00A3573A" w:rsidRPr="00F1579F">
        <w:rPr>
          <w:rFonts w:ascii="Times New Roman" w:hAnsi="Times New Roman" w:cs="Times New Roman"/>
          <w:sz w:val="28"/>
          <w:szCs w:val="28"/>
        </w:rPr>
        <w:t>привлекавшееся</w:t>
      </w:r>
      <w:proofErr w:type="spellEnd"/>
      <w:r w:rsidR="00A3573A" w:rsidRPr="00F1579F">
        <w:rPr>
          <w:rFonts w:ascii="Times New Roman" w:hAnsi="Times New Roman" w:cs="Times New Roman"/>
          <w:sz w:val="28"/>
          <w:szCs w:val="28"/>
        </w:rPr>
        <w:t xml:space="preserve"> к административной ответственности за административные правонарушения, предусмотренные статьями 5.38 (Воспрепятствование организации или проведению собрания и др., либо участию в них, а равно принуждение к участию в них), 19.3</w:t>
      </w:r>
      <w:proofErr w:type="gramEnd"/>
      <w:r w:rsidR="00A3573A" w:rsidRPr="00F1579F">
        <w:rPr>
          <w:rFonts w:ascii="Times New Roman" w:hAnsi="Times New Roman" w:cs="Times New Roman"/>
          <w:sz w:val="28"/>
          <w:szCs w:val="28"/>
        </w:rPr>
        <w:t xml:space="preserve"> (Неповиновение законному распоряжению сотрудника полиции и др.), 20.1-20.3 (Мелкое хулиганство. Различные нарушения при организации либо проведении публичных мероприятий. </w:t>
      </w:r>
      <w:proofErr w:type="gramStart"/>
      <w:r w:rsidR="00A3573A" w:rsidRPr="00F1579F">
        <w:rPr>
          <w:rFonts w:ascii="Times New Roman" w:hAnsi="Times New Roman" w:cs="Times New Roman"/>
          <w:sz w:val="28"/>
          <w:szCs w:val="28"/>
        </w:rPr>
        <w:t>Пропаганда либо публичное демонстрирование запрещенной атрибутики или символики), 20.18 (Блокирование транспортных коммуникаций), 20.29 (Производство и распространение экстремистских материалов) КоАП РФ, в течение срока, когда лицо считается подвергнутым административному наказанию;</w:t>
      </w:r>
      <w:proofErr w:type="gramEnd"/>
    </w:p>
    <w:p w:rsidR="00A3573A" w:rsidRPr="00F1579F" w:rsidRDefault="003D6847"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3</w:t>
      </w:r>
      <w:r w:rsidR="00A3573A" w:rsidRPr="00F1579F">
        <w:rPr>
          <w:rFonts w:ascii="Times New Roman" w:hAnsi="Times New Roman" w:cs="Times New Roman"/>
          <w:sz w:val="28"/>
          <w:szCs w:val="28"/>
        </w:rPr>
        <w:t>) политическая партия, другое общественное объединение и религиозное объединение, их региональные отделения и иные структурные подразделения, деятельность которых приостановлена или запрещена либо которые ликвидированы в установленном законом порядке.</w:t>
      </w:r>
    </w:p>
    <w:p w:rsidR="00DB58B7" w:rsidRDefault="00DB58B7" w:rsidP="003B414E">
      <w:pPr>
        <w:pStyle w:val="a5"/>
        <w:ind w:firstLine="709"/>
        <w:jc w:val="both"/>
        <w:rPr>
          <w:rFonts w:ascii="Times New Roman" w:hAnsi="Times New Roman" w:cs="Times New Roman"/>
          <w:sz w:val="28"/>
          <w:szCs w:val="28"/>
        </w:rPr>
      </w:pPr>
    </w:p>
    <w:p w:rsidR="00DB58B7" w:rsidRDefault="00DB58B7" w:rsidP="003B414E">
      <w:pPr>
        <w:pStyle w:val="a5"/>
        <w:ind w:firstLine="709"/>
        <w:jc w:val="both"/>
        <w:rPr>
          <w:rFonts w:ascii="Times New Roman" w:hAnsi="Times New Roman" w:cs="Times New Roman"/>
          <w:sz w:val="28"/>
          <w:szCs w:val="28"/>
        </w:rPr>
      </w:pPr>
    </w:p>
    <w:p w:rsidR="003B414E" w:rsidRPr="000E6C15" w:rsidRDefault="003B414E" w:rsidP="003B414E">
      <w:pPr>
        <w:pStyle w:val="a5"/>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Примечание: </w:t>
      </w:r>
      <w:r w:rsidRPr="003B414E">
        <w:rPr>
          <w:rFonts w:ascii="Times New Roman" w:hAnsi="Times New Roman" w:cs="Times New Roman"/>
          <w:sz w:val="28"/>
          <w:szCs w:val="28"/>
        </w:rPr>
        <w:t xml:space="preserve">Из </w:t>
      </w:r>
      <w:r w:rsidRPr="009B24AB">
        <w:rPr>
          <w:rFonts w:ascii="Times New Roman" w:hAnsi="Times New Roman" w:cs="Times New Roman"/>
          <w:b/>
          <w:sz w:val="28"/>
          <w:szCs w:val="28"/>
        </w:rPr>
        <w:t>Постановлени</w:t>
      </w:r>
      <w:r>
        <w:rPr>
          <w:rFonts w:ascii="Times New Roman" w:hAnsi="Times New Roman" w:cs="Times New Roman"/>
          <w:b/>
          <w:sz w:val="28"/>
          <w:szCs w:val="28"/>
        </w:rPr>
        <w:t xml:space="preserve">я </w:t>
      </w:r>
      <w:r w:rsidRPr="009B24AB">
        <w:rPr>
          <w:rFonts w:ascii="Times New Roman" w:hAnsi="Times New Roman" w:cs="Times New Roman"/>
          <w:b/>
          <w:sz w:val="28"/>
          <w:szCs w:val="28"/>
        </w:rPr>
        <w:t>Пленума Верховн</w:t>
      </w:r>
      <w:r>
        <w:rPr>
          <w:rFonts w:ascii="Times New Roman" w:hAnsi="Times New Roman" w:cs="Times New Roman"/>
          <w:b/>
          <w:sz w:val="28"/>
          <w:szCs w:val="28"/>
        </w:rPr>
        <w:t xml:space="preserve">ого </w:t>
      </w:r>
      <w:r w:rsidRPr="009B24AB">
        <w:rPr>
          <w:rFonts w:ascii="Times New Roman" w:hAnsi="Times New Roman" w:cs="Times New Roman"/>
          <w:b/>
          <w:sz w:val="28"/>
          <w:szCs w:val="28"/>
        </w:rPr>
        <w:t>Суд</w:t>
      </w:r>
      <w:r>
        <w:rPr>
          <w:rFonts w:ascii="Times New Roman" w:hAnsi="Times New Roman" w:cs="Times New Roman"/>
          <w:b/>
          <w:sz w:val="28"/>
          <w:szCs w:val="28"/>
        </w:rPr>
        <w:t>а</w:t>
      </w:r>
      <w:r w:rsidRPr="009B24AB">
        <w:rPr>
          <w:rFonts w:ascii="Times New Roman" w:hAnsi="Times New Roman" w:cs="Times New Roman"/>
          <w:b/>
          <w:sz w:val="28"/>
          <w:szCs w:val="28"/>
        </w:rPr>
        <w:t xml:space="preserve"> Российской Федерации</w:t>
      </w:r>
      <w:r>
        <w:rPr>
          <w:rFonts w:ascii="Times New Roman" w:hAnsi="Times New Roman" w:cs="Times New Roman"/>
          <w:b/>
          <w:sz w:val="28"/>
          <w:szCs w:val="28"/>
        </w:rPr>
        <w:t xml:space="preserve"> </w:t>
      </w:r>
      <w:r w:rsidRPr="009B24AB">
        <w:rPr>
          <w:rFonts w:ascii="Times New Roman" w:hAnsi="Times New Roman" w:cs="Times New Roman"/>
          <w:b/>
          <w:sz w:val="28"/>
          <w:szCs w:val="28"/>
        </w:rPr>
        <w:t>от 26 июня 2018 г. N 28</w:t>
      </w:r>
      <w:r>
        <w:rPr>
          <w:rFonts w:ascii="Times New Roman" w:hAnsi="Times New Roman" w:cs="Times New Roman"/>
          <w:b/>
          <w:sz w:val="28"/>
          <w:szCs w:val="28"/>
        </w:rPr>
        <w:t xml:space="preserve"> (п. 5)</w:t>
      </w:r>
      <w:r w:rsidRPr="000E6C15">
        <w:rPr>
          <w:rFonts w:ascii="Times New Roman" w:hAnsi="Times New Roman" w:cs="Times New Roman"/>
          <w:sz w:val="28"/>
          <w:szCs w:val="28"/>
        </w:rPr>
        <w:t>:</w:t>
      </w:r>
    </w:p>
    <w:p w:rsidR="003B414E" w:rsidRPr="004D7F0B" w:rsidRDefault="003B414E" w:rsidP="003B414E">
      <w:pPr>
        <w:ind w:firstLine="709"/>
        <w:jc w:val="both"/>
        <w:rPr>
          <w:sz w:val="28"/>
          <w:szCs w:val="28"/>
        </w:rPr>
      </w:pPr>
      <w:r>
        <w:rPr>
          <w:sz w:val="28"/>
          <w:szCs w:val="28"/>
        </w:rPr>
        <w:t>«</w:t>
      </w:r>
      <w:r w:rsidR="00686785">
        <w:rPr>
          <w:sz w:val="28"/>
          <w:szCs w:val="28"/>
        </w:rPr>
        <w:t xml:space="preserve">5. </w:t>
      </w:r>
      <w:proofErr w:type="gramStart"/>
      <w:r w:rsidRPr="004D7F0B">
        <w:rPr>
          <w:sz w:val="28"/>
          <w:szCs w:val="28"/>
        </w:rPr>
        <w:t>В целях реализации</w:t>
      </w:r>
      <w:r>
        <w:rPr>
          <w:sz w:val="28"/>
          <w:szCs w:val="28"/>
        </w:rPr>
        <w:t xml:space="preserve"> части 2 статьи 5 Закона о публичных мероприятиях </w:t>
      </w:r>
      <w:r w:rsidRPr="004D7F0B">
        <w:rPr>
          <w:sz w:val="28"/>
          <w:szCs w:val="28"/>
        </w:rPr>
        <w:t xml:space="preserve">сведения о соответствии организатора публичного мероприятия требованиям, предъявляемым к данному лицу (в частности, справка об отсутствии судимости), могут быть представлены организатором публичного мероприятия совместно с уведомлением о его проведении </w:t>
      </w:r>
      <w:r>
        <w:rPr>
          <w:sz w:val="28"/>
          <w:szCs w:val="28"/>
        </w:rPr>
        <w:t xml:space="preserve">             </w:t>
      </w:r>
      <w:r w:rsidRPr="004D7F0B">
        <w:rPr>
          <w:sz w:val="28"/>
          <w:szCs w:val="28"/>
        </w:rPr>
        <w:t>(</w:t>
      </w:r>
      <w:r>
        <w:rPr>
          <w:sz w:val="28"/>
          <w:szCs w:val="28"/>
        </w:rPr>
        <w:t xml:space="preserve">части 1 </w:t>
      </w:r>
      <w:r w:rsidRPr="004D7F0B">
        <w:rPr>
          <w:sz w:val="28"/>
          <w:szCs w:val="28"/>
        </w:rPr>
        <w:t>и</w:t>
      </w:r>
      <w:r>
        <w:rPr>
          <w:sz w:val="28"/>
          <w:szCs w:val="28"/>
        </w:rPr>
        <w:t xml:space="preserve"> 2 статьи 5</w:t>
      </w:r>
      <w:r w:rsidRPr="004D7F0B">
        <w:rPr>
          <w:sz w:val="28"/>
          <w:szCs w:val="28"/>
        </w:rPr>
        <w:t>,</w:t>
      </w:r>
      <w:r>
        <w:rPr>
          <w:sz w:val="28"/>
          <w:szCs w:val="28"/>
        </w:rPr>
        <w:t xml:space="preserve"> часть 1 статьи 7, часть 3 статьи 12</w:t>
      </w:r>
      <w:r w:rsidRPr="004D7F0B">
        <w:rPr>
          <w:sz w:val="28"/>
          <w:szCs w:val="28"/>
        </w:rPr>
        <w:t xml:space="preserve"> Закона о публичных мероприятиях)</w:t>
      </w:r>
      <w:r>
        <w:rPr>
          <w:sz w:val="28"/>
          <w:szCs w:val="28"/>
        </w:rPr>
        <w:t>»</w:t>
      </w:r>
      <w:r w:rsidRPr="004D7F0B">
        <w:rPr>
          <w:sz w:val="28"/>
          <w:szCs w:val="28"/>
        </w:rPr>
        <w:t>.</w:t>
      </w:r>
      <w:proofErr w:type="gramEnd"/>
    </w:p>
    <w:p w:rsidR="00BE319D" w:rsidRDefault="00BE319D" w:rsidP="00F1579F">
      <w:pPr>
        <w:pStyle w:val="a5"/>
        <w:ind w:firstLine="709"/>
        <w:jc w:val="both"/>
        <w:rPr>
          <w:rFonts w:ascii="Times New Roman" w:hAnsi="Times New Roman" w:cs="Times New Roman"/>
          <w:b/>
          <w:sz w:val="28"/>
          <w:szCs w:val="28"/>
        </w:rPr>
      </w:pPr>
    </w:p>
    <w:p w:rsidR="00A3573A"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Права орга</w:t>
      </w:r>
      <w:r w:rsidR="00830F63">
        <w:rPr>
          <w:rFonts w:ascii="Times New Roman" w:hAnsi="Times New Roman" w:cs="Times New Roman"/>
          <w:b/>
          <w:sz w:val="28"/>
          <w:szCs w:val="28"/>
        </w:rPr>
        <w:t>низатора публичного мероприятия</w:t>
      </w:r>
    </w:p>
    <w:p w:rsidR="00BE319D" w:rsidRDefault="00BE319D" w:rsidP="00F1579F">
      <w:pPr>
        <w:pStyle w:val="a5"/>
        <w:ind w:firstLine="709"/>
        <w:jc w:val="both"/>
        <w:rPr>
          <w:rFonts w:ascii="Times New Roman" w:hAnsi="Times New Roman" w:cs="Times New Roman"/>
          <w:sz w:val="28"/>
          <w:szCs w:val="28"/>
        </w:rPr>
      </w:pPr>
    </w:p>
    <w:p w:rsidR="00A3573A" w:rsidRPr="00F1579F" w:rsidRDefault="00A3573A" w:rsidP="00F1579F">
      <w:pPr>
        <w:pStyle w:val="a5"/>
        <w:ind w:firstLine="709"/>
        <w:jc w:val="both"/>
        <w:rPr>
          <w:rFonts w:ascii="Times New Roman" w:hAnsi="Times New Roman" w:cs="Times New Roman"/>
          <w:sz w:val="28"/>
          <w:szCs w:val="28"/>
        </w:rPr>
      </w:pPr>
      <w:proofErr w:type="gramStart"/>
      <w:r w:rsidRPr="00F1579F">
        <w:rPr>
          <w:rFonts w:ascii="Times New Roman" w:hAnsi="Times New Roman" w:cs="Times New Roman"/>
          <w:sz w:val="28"/>
          <w:szCs w:val="28"/>
        </w:rPr>
        <w:t xml:space="preserve">1) проводить митинги, демонстрации, шествия и пикетирования в местах и во время, которые указаны в уведомлении о проведении публичного мероприятия либо изменены в результате согласования с органом исполнительной власти субъекта </w:t>
      </w:r>
      <w:r w:rsidR="0008577C">
        <w:rPr>
          <w:rFonts w:ascii="Times New Roman" w:hAnsi="Times New Roman" w:cs="Times New Roman"/>
          <w:sz w:val="28"/>
          <w:szCs w:val="28"/>
        </w:rPr>
        <w:t>Российской Федерации</w:t>
      </w:r>
      <w:r w:rsidRPr="00F1579F">
        <w:rPr>
          <w:rFonts w:ascii="Times New Roman" w:hAnsi="Times New Roman" w:cs="Times New Roman"/>
          <w:sz w:val="28"/>
          <w:szCs w:val="28"/>
        </w:rPr>
        <w:t xml:space="preserve"> или органом местного самоуправления, собрания </w:t>
      </w:r>
      <w:r w:rsidR="0008577C">
        <w:rPr>
          <w:rFonts w:ascii="Times New Roman" w:hAnsi="Times New Roman" w:cs="Times New Roman"/>
          <w:sz w:val="28"/>
          <w:szCs w:val="28"/>
        </w:rPr>
        <w:t>–</w:t>
      </w:r>
      <w:r w:rsidRPr="00F1579F">
        <w:rPr>
          <w:rFonts w:ascii="Times New Roman" w:hAnsi="Times New Roman" w:cs="Times New Roman"/>
          <w:sz w:val="28"/>
          <w:szCs w:val="28"/>
        </w:rPr>
        <w:t xml:space="preserve"> в</w:t>
      </w:r>
      <w:r w:rsidR="0008577C">
        <w:rPr>
          <w:rFonts w:ascii="Times New Roman" w:hAnsi="Times New Roman" w:cs="Times New Roman"/>
          <w:sz w:val="28"/>
          <w:szCs w:val="28"/>
        </w:rPr>
        <w:t xml:space="preserve"> </w:t>
      </w:r>
      <w:r w:rsidRPr="00F1579F">
        <w:rPr>
          <w:rFonts w:ascii="Times New Roman" w:hAnsi="Times New Roman" w:cs="Times New Roman"/>
          <w:sz w:val="28"/>
          <w:szCs w:val="28"/>
        </w:rPr>
        <w:t>специально отведенном или приспособленном для этого месте, позволяющем обеспечить безопасность граждан при проведении собрания;</w:t>
      </w:r>
      <w:proofErr w:type="gramEnd"/>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2) проводить предварительную агитацию в поддержку целей публичного мероприятия через СМИ, путем распространения листовок, изготовления плакатов, транспарантов, лозунгов и в иных формах, не противоречащих законодательству </w:t>
      </w:r>
      <w:r w:rsidR="0008577C">
        <w:rPr>
          <w:rFonts w:ascii="Times New Roman" w:hAnsi="Times New Roman" w:cs="Times New Roman"/>
          <w:sz w:val="28"/>
          <w:szCs w:val="28"/>
        </w:rPr>
        <w:t>Российской Федерации</w:t>
      </w:r>
      <w:r w:rsidRPr="00F1579F">
        <w:rPr>
          <w:rFonts w:ascii="Times New Roman" w:hAnsi="Times New Roman" w:cs="Times New Roman"/>
          <w:sz w:val="28"/>
          <w:szCs w:val="28"/>
        </w:rPr>
        <w:t>;</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3) уполномочивать отдельных участников публичного мероприятия выполнять распорядительные функции по его организации и проведению;</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4) организовывать сбор подписей под резолюциями, требованиями и другими обращениями граждан;</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5) использовать при проведении собраний, митингов, демонстраций и шествий звукоусиливающие технические средства (ауди</w:t>
      </w:r>
      <w:proofErr w:type="gramStart"/>
      <w:r w:rsidRPr="00F1579F">
        <w:rPr>
          <w:rFonts w:ascii="Times New Roman" w:hAnsi="Times New Roman" w:cs="Times New Roman"/>
          <w:sz w:val="28"/>
          <w:szCs w:val="28"/>
        </w:rPr>
        <w:t>о-</w:t>
      </w:r>
      <w:proofErr w:type="gramEnd"/>
      <w:r w:rsidRPr="00F1579F">
        <w:rPr>
          <w:rFonts w:ascii="Times New Roman" w:hAnsi="Times New Roman" w:cs="Times New Roman"/>
          <w:sz w:val="28"/>
          <w:szCs w:val="28"/>
        </w:rPr>
        <w:t xml:space="preserve">, </w:t>
      </w:r>
      <w:proofErr w:type="spellStart"/>
      <w:r w:rsidRPr="00F1579F">
        <w:rPr>
          <w:rFonts w:ascii="Times New Roman" w:hAnsi="Times New Roman" w:cs="Times New Roman"/>
          <w:sz w:val="28"/>
          <w:szCs w:val="28"/>
        </w:rPr>
        <w:t>видеоустановки</w:t>
      </w:r>
      <w:proofErr w:type="spellEnd"/>
      <w:r w:rsidRPr="00F1579F">
        <w:rPr>
          <w:rFonts w:ascii="Times New Roman" w:hAnsi="Times New Roman" w:cs="Times New Roman"/>
          <w:sz w:val="28"/>
          <w:szCs w:val="28"/>
        </w:rPr>
        <w:t xml:space="preserve"> и другие устройства) с уровнем звука, соответствующим стандартам и нормам, установленным в </w:t>
      </w:r>
      <w:r w:rsidR="0008577C">
        <w:rPr>
          <w:rFonts w:ascii="Times New Roman" w:hAnsi="Times New Roman" w:cs="Times New Roman"/>
          <w:sz w:val="28"/>
          <w:szCs w:val="28"/>
        </w:rPr>
        <w:t>Российской Федерации</w:t>
      </w:r>
      <w:r w:rsidRPr="00F1579F">
        <w:rPr>
          <w:rFonts w:ascii="Times New Roman" w:hAnsi="Times New Roman" w:cs="Times New Roman"/>
          <w:sz w:val="28"/>
          <w:szCs w:val="28"/>
        </w:rPr>
        <w:t>;</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6) требовать от уполномоченного представителя органа внутренних дел удалить с места проведения публичного мероприятия лиц, не выполняющих законных требований организатора публичного мероприятия.</w:t>
      </w:r>
    </w:p>
    <w:p w:rsidR="00863A89" w:rsidRDefault="00863A89" w:rsidP="00F1579F">
      <w:pPr>
        <w:pStyle w:val="a5"/>
        <w:ind w:firstLine="709"/>
        <w:jc w:val="both"/>
        <w:rPr>
          <w:rFonts w:ascii="Times New Roman" w:hAnsi="Times New Roman" w:cs="Times New Roman"/>
          <w:b/>
          <w:sz w:val="28"/>
          <w:szCs w:val="28"/>
        </w:rPr>
      </w:pPr>
    </w:p>
    <w:p w:rsidR="00A3573A"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Обяза</w:t>
      </w:r>
      <w:r w:rsidR="00830F63">
        <w:rPr>
          <w:rFonts w:ascii="Times New Roman" w:hAnsi="Times New Roman" w:cs="Times New Roman"/>
          <w:b/>
          <w:sz w:val="28"/>
          <w:szCs w:val="28"/>
        </w:rPr>
        <w:t>нности организатора мероприятия</w:t>
      </w:r>
    </w:p>
    <w:p w:rsidR="0008577C" w:rsidRPr="009B24AB" w:rsidRDefault="0008577C" w:rsidP="00F1579F">
      <w:pPr>
        <w:pStyle w:val="a5"/>
        <w:ind w:firstLine="709"/>
        <w:jc w:val="both"/>
        <w:rPr>
          <w:rFonts w:ascii="Times New Roman" w:hAnsi="Times New Roman" w:cs="Times New Roman"/>
          <w:b/>
          <w:sz w:val="28"/>
          <w:szCs w:val="28"/>
        </w:rPr>
      </w:pP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1) подать в орган исполнительной власти субъекта </w:t>
      </w:r>
      <w:r w:rsidR="0008577C">
        <w:rPr>
          <w:rFonts w:ascii="Times New Roman" w:hAnsi="Times New Roman" w:cs="Times New Roman"/>
          <w:sz w:val="28"/>
          <w:szCs w:val="28"/>
        </w:rPr>
        <w:t>Российской Федерации</w:t>
      </w:r>
      <w:r w:rsidRPr="00F1579F">
        <w:rPr>
          <w:rFonts w:ascii="Times New Roman" w:hAnsi="Times New Roman" w:cs="Times New Roman"/>
          <w:sz w:val="28"/>
          <w:szCs w:val="28"/>
        </w:rPr>
        <w:t xml:space="preserve"> или орган местного самоуправления </w:t>
      </w:r>
      <w:r w:rsidRPr="002A0622">
        <w:rPr>
          <w:rFonts w:ascii="Times New Roman" w:hAnsi="Times New Roman" w:cs="Times New Roman"/>
          <w:b/>
          <w:sz w:val="28"/>
          <w:szCs w:val="28"/>
        </w:rPr>
        <w:t>уведомление о проведении публичного мероприятия</w:t>
      </w:r>
      <w:r w:rsidRPr="00F1579F">
        <w:rPr>
          <w:rFonts w:ascii="Times New Roman" w:hAnsi="Times New Roman" w:cs="Times New Roman"/>
          <w:sz w:val="28"/>
          <w:szCs w:val="28"/>
        </w:rPr>
        <w:t xml:space="preserve"> в порядке, установленном ст. 7 </w:t>
      </w:r>
      <w:r w:rsidR="00A51E72">
        <w:rPr>
          <w:rFonts w:ascii="Times New Roman" w:hAnsi="Times New Roman" w:cs="Times New Roman"/>
          <w:sz w:val="28"/>
          <w:szCs w:val="28"/>
        </w:rPr>
        <w:t>З</w:t>
      </w:r>
      <w:r w:rsidR="00A51E72" w:rsidRPr="00F1579F">
        <w:rPr>
          <w:rFonts w:ascii="Times New Roman" w:hAnsi="Times New Roman" w:cs="Times New Roman"/>
          <w:sz w:val="28"/>
          <w:szCs w:val="28"/>
        </w:rPr>
        <w:t>акона</w:t>
      </w:r>
      <w:r w:rsidR="00A51E72">
        <w:rPr>
          <w:rFonts w:ascii="Times New Roman" w:hAnsi="Times New Roman" w:cs="Times New Roman"/>
          <w:sz w:val="28"/>
          <w:szCs w:val="28"/>
        </w:rPr>
        <w:t xml:space="preserve"> о публичных мероприятиях</w:t>
      </w:r>
      <w:r w:rsidRPr="00F1579F">
        <w:rPr>
          <w:rFonts w:ascii="Times New Roman" w:hAnsi="Times New Roman" w:cs="Times New Roman"/>
          <w:sz w:val="28"/>
          <w:szCs w:val="28"/>
        </w:rPr>
        <w:t>;</w:t>
      </w:r>
      <w:r w:rsidR="0008577C">
        <w:rPr>
          <w:rFonts w:ascii="Times New Roman" w:hAnsi="Times New Roman" w:cs="Times New Roman"/>
          <w:sz w:val="28"/>
          <w:szCs w:val="28"/>
        </w:rPr>
        <w:t xml:space="preserve"> </w:t>
      </w:r>
    </w:p>
    <w:p w:rsidR="00A3573A" w:rsidRPr="00F1579F" w:rsidRDefault="00A3573A" w:rsidP="00F1579F">
      <w:pPr>
        <w:pStyle w:val="a5"/>
        <w:ind w:firstLine="709"/>
        <w:jc w:val="both"/>
        <w:rPr>
          <w:rFonts w:ascii="Times New Roman" w:hAnsi="Times New Roman" w:cs="Times New Roman"/>
          <w:sz w:val="28"/>
          <w:szCs w:val="28"/>
        </w:rPr>
      </w:pPr>
      <w:proofErr w:type="gramStart"/>
      <w:r w:rsidRPr="00F1579F">
        <w:rPr>
          <w:rFonts w:ascii="Times New Roman" w:hAnsi="Times New Roman" w:cs="Times New Roman"/>
          <w:sz w:val="28"/>
          <w:szCs w:val="28"/>
        </w:rPr>
        <w:t>2) не позднее</w:t>
      </w:r>
      <w:r w:rsidR="00F549F0">
        <w:rPr>
          <w:rFonts w:ascii="Times New Roman" w:hAnsi="Times New Roman" w:cs="Times New Roman"/>
          <w:sz w:val="28"/>
          <w:szCs w:val="28"/>
        </w:rPr>
        <w:t>,</w:t>
      </w:r>
      <w:r w:rsidRPr="00F1579F">
        <w:rPr>
          <w:rFonts w:ascii="Times New Roman" w:hAnsi="Times New Roman" w:cs="Times New Roman"/>
          <w:sz w:val="28"/>
          <w:szCs w:val="28"/>
        </w:rPr>
        <w:t xml:space="preserve"> чем за три дня до дня проведения публичного мероприятия (за исключением собрания и пикетирования, проводимого одним участником) </w:t>
      </w:r>
      <w:r w:rsidRPr="002A0622">
        <w:rPr>
          <w:rFonts w:ascii="Times New Roman" w:hAnsi="Times New Roman" w:cs="Times New Roman"/>
          <w:b/>
          <w:sz w:val="28"/>
          <w:szCs w:val="28"/>
        </w:rPr>
        <w:t>информировать</w:t>
      </w:r>
      <w:r w:rsidRPr="00F1579F">
        <w:rPr>
          <w:rFonts w:ascii="Times New Roman" w:hAnsi="Times New Roman" w:cs="Times New Roman"/>
          <w:sz w:val="28"/>
          <w:szCs w:val="28"/>
        </w:rPr>
        <w:t xml:space="preserve"> орган исполнительной власти субъекта </w:t>
      </w:r>
      <w:r w:rsidR="00A51E72">
        <w:rPr>
          <w:rFonts w:ascii="Times New Roman" w:hAnsi="Times New Roman" w:cs="Times New Roman"/>
          <w:sz w:val="28"/>
          <w:szCs w:val="28"/>
        </w:rPr>
        <w:lastRenderedPageBreak/>
        <w:t>Российской Федерации</w:t>
      </w:r>
      <w:r w:rsidRPr="00F1579F">
        <w:rPr>
          <w:rFonts w:ascii="Times New Roman" w:hAnsi="Times New Roman" w:cs="Times New Roman"/>
          <w:sz w:val="28"/>
          <w:szCs w:val="28"/>
        </w:rPr>
        <w:t xml:space="preserve"> или орган местного самоуправления в письменной форме о принятии (непринятии) его предложения об изменении места и (или) времени проведения публичного мероприятия, указанных в уведомлении о проведении публичного мероприятия;</w:t>
      </w:r>
      <w:proofErr w:type="gramEnd"/>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3) обеспечивать </w:t>
      </w:r>
      <w:r w:rsidRPr="006A7537">
        <w:rPr>
          <w:rFonts w:ascii="Times New Roman" w:hAnsi="Times New Roman" w:cs="Times New Roman"/>
          <w:b/>
          <w:sz w:val="28"/>
          <w:szCs w:val="28"/>
        </w:rPr>
        <w:t>соблюдение условий</w:t>
      </w:r>
      <w:r w:rsidRPr="00F1579F">
        <w:rPr>
          <w:rFonts w:ascii="Times New Roman" w:hAnsi="Times New Roman" w:cs="Times New Roman"/>
          <w:sz w:val="28"/>
          <w:szCs w:val="28"/>
        </w:rPr>
        <w:t xml:space="preserve"> проведения публичного мероприятия, указанных в уведомлении о проведении публичного мероприятия или измененных в результате согласования с органом исполнительной власти субъекта Р</w:t>
      </w:r>
      <w:r w:rsidR="00F549F0">
        <w:rPr>
          <w:rFonts w:ascii="Times New Roman" w:hAnsi="Times New Roman" w:cs="Times New Roman"/>
          <w:sz w:val="28"/>
          <w:szCs w:val="28"/>
        </w:rPr>
        <w:t>оссийской Федерации</w:t>
      </w:r>
      <w:r w:rsidRPr="00F1579F">
        <w:rPr>
          <w:rFonts w:ascii="Times New Roman" w:hAnsi="Times New Roman" w:cs="Times New Roman"/>
          <w:sz w:val="28"/>
          <w:szCs w:val="28"/>
        </w:rPr>
        <w:t xml:space="preserve"> или органом местного самоуправления;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4) требовать от участников публичного мероприятия </w:t>
      </w:r>
      <w:r w:rsidRPr="006A7537">
        <w:rPr>
          <w:rFonts w:ascii="Times New Roman" w:hAnsi="Times New Roman" w:cs="Times New Roman"/>
          <w:sz w:val="28"/>
          <w:szCs w:val="28"/>
        </w:rPr>
        <w:t xml:space="preserve">соблюдения общественного порядка и </w:t>
      </w:r>
      <w:r w:rsidRPr="006A7537">
        <w:rPr>
          <w:rFonts w:ascii="Times New Roman" w:hAnsi="Times New Roman" w:cs="Times New Roman"/>
          <w:b/>
          <w:sz w:val="28"/>
          <w:szCs w:val="28"/>
        </w:rPr>
        <w:t>регламента проведения публичного мероприятия</w:t>
      </w:r>
      <w:r w:rsidRPr="00F1579F">
        <w:rPr>
          <w:rFonts w:ascii="Times New Roman" w:hAnsi="Times New Roman" w:cs="Times New Roman"/>
          <w:sz w:val="28"/>
          <w:szCs w:val="28"/>
        </w:rPr>
        <w:t>, прекращения нарушения закона;</w:t>
      </w:r>
    </w:p>
    <w:p w:rsidR="00A3573A" w:rsidRPr="00F1579F" w:rsidRDefault="00A3573A" w:rsidP="00F1579F">
      <w:pPr>
        <w:pStyle w:val="a5"/>
        <w:ind w:firstLine="709"/>
        <w:jc w:val="both"/>
        <w:rPr>
          <w:rFonts w:ascii="Times New Roman" w:hAnsi="Times New Roman" w:cs="Times New Roman"/>
          <w:sz w:val="28"/>
          <w:szCs w:val="28"/>
        </w:rPr>
      </w:pPr>
      <w:proofErr w:type="gramStart"/>
      <w:r w:rsidRPr="00F1579F">
        <w:rPr>
          <w:rFonts w:ascii="Times New Roman" w:hAnsi="Times New Roman" w:cs="Times New Roman"/>
          <w:sz w:val="28"/>
          <w:szCs w:val="28"/>
        </w:rPr>
        <w:t xml:space="preserve">5) обеспечивать в пределах своей компетенции </w:t>
      </w:r>
      <w:r w:rsidRPr="006A7537">
        <w:rPr>
          <w:rFonts w:ascii="Times New Roman" w:hAnsi="Times New Roman" w:cs="Times New Roman"/>
          <w:b/>
          <w:sz w:val="28"/>
          <w:szCs w:val="28"/>
        </w:rPr>
        <w:t>общественный порядок и безопасность</w:t>
      </w:r>
      <w:r w:rsidRPr="00F1579F">
        <w:rPr>
          <w:rFonts w:ascii="Times New Roman" w:hAnsi="Times New Roman" w:cs="Times New Roman"/>
          <w:sz w:val="28"/>
          <w:szCs w:val="28"/>
        </w:rPr>
        <w:t xml:space="preserve"> граждан при проведении публичного мероприятия, а в случаях, предусмотренных </w:t>
      </w:r>
      <w:r w:rsidR="00A51E72">
        <w:rPr>
          <w:rFonts w:ascii="Times New Roman" w:hAnsi="Times New Roman" w:cs="Times New Roman"/>
          <w:sz w:val="28"/>
          <w:szCs w:val="28"/>
        </w:rPr>
        <w:t>З</w:t>
      </w:r>
      <w:r w:rsidR="00A51E72" w:rsidRPr="00F1579F">
        <w:rPr>
          <w:rFonts w:ascii="Times New Roman" w:hAnsi="Times New Roman" w:cs="Times New Roman"/>
          <w:sz w:val="28"/>
          <w:szCs w:val="28"/>
        </w:rPr>
        <w:t>акон</w:t>
      </w:r>
      <w:r w:rsidR="00A51E72">
        <w:rPr>
          <w:rFonts w:ascii="Times New Roman" w:hAnsi="Times New Roman" w:cs="Times New Roman"/>
          <w:sz w:val="28"/>
          <w:szCs w:val="28"/>
        </w:rPr>
        <w:t>ом о публичных мероприятиях</w:t>
      </w:r>
      <w:r w:rsidRPr="00F1579F">
        <w:rPr>
          <w:rFonts w:ascii="Times New Roman" w:hAnsi="Times New Roman" w:cs="Times New Roman"/>
          <w:sz w:val="28"/>
          <w:szCs w:val="28"/>
        </w:rPr>
        <w:t xml:space="preserve">, выполнять эту обязанность совместно с уполномоченным представителем органа исполнительной власти </w:t>
      </w:r>
      <w:r w:rsidR="0008577C">
        <w:rPr>
          <w:rFonts w:ascii="Times New Roman" w:hAnsi="Times New Roman" w:cs="Times New Roman"/>
          <w:sz w:val="28"/>
          <w:szCs w:val="28"/>
        </w:rPr>
        <w:t>Российской Федерации</w:t>
      </w:r>
      <w:r w:rsidRPr="00F1579F">
        <w:rPr>
          <w:rFonts w:ascii="Times New Roman" w:hAnsi="Times New Roman" w:cs="Times New Roman"/>
          <w:sz w:val="28"/>
          <w:szCs w:val="28"/>
        </w:rPr>
        <w:t xml:space="preserve"> или органа местного самоуправления и уполномоченным представителем органа внутренних дел, выполняя при этом все их законные требования;</w:t>
      </w:r>
      <w:proofErr w:type="gramEnd"/>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6) </w:t>
      </w:r>
      <w:r w:rsidRPr="006A7537">
        <w:rPr>
          <w:rFonts w:ascii="Times New Roman" w:hAnsi="Times New Roman" w:cs="Times New Roman"/>
          <w:b/>
          <w:sz w:val="28"/>
          <w:szCs w:val="28"/>
        </w:rPr>
        <w:t>приостанавливать</w:t>
      </w:r>
      <w:r w:rsidRPr="00F1579F">
        <w:rPr>
          <w:rFonts w:ascii="Times New Roman" w:hAnsi="Times New Roman" w:cs="Times New Roman"/>
          <w:sz w:val="28"/>
          <w:szCs w:val="28"/>
        </w:rPr>
        <w:t xml:space="preserve"> публичное мероприятие или прекращать его в случае совершения его участниками противоправных действий;</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7) обеспечивать соблюдение установленной органом исполнительной власти субъекта Р</w:t>
      </w:r>
      <w:r w:rsidR="00F549F0">
        <w:rPr>
          <w:rFonts w:ascii="Times New Roman" w:hAnsi="Times New Roman" w:cs="Times New Roman"/>
          <w:sz w:val="28"/>
          <w:szCs w:val="28"/>
        </w:rPr>
        <w:t>оссийской Федерации</w:t>
      </w:r>
      <w:r w:rsidRPr="00F1579F">
        <w:rPr>
          <w:rFonts w:ascii="Times New Roman" w:hAnsi="Times New Roman" w:cs="Times New Roman"/>
          <w:sz w:val="28"/>
          <w:szCs w:val="28"/>
        </w:rPr>
        <w:t xml:space="preserve"> или органом местного самоуправления </w:t>
      </w:r>
      <w:r w:rsidRPr="006A7537">
        <w:rPr>
          <w:rFonts w:ascii="Times New Roman" w:hAnsi="Times New Roman" w:cs="Times New Roman"/>
          <w:b/>
          <w:sz w:val="28"/>
          <w:szCs w:val="28"/>
        </w:rPr>
        <w:t>нормы предельной заполняемости</w:t>
      </w:r>
      <w:r w:rsidRPr="00F1579F">
        <w:rPr>
          <w:rFonts w:ascii="Times New Roman" w:hAnsi="Times New Roman" w:cs="Times New Roman"/>
          <w:sz w:val="28"/>
          <w:szCs w:val="28"/>
        </w:rPr>
        <w:t xml:space="preserve"> территории (помещения) в месте проведения публичного мероприятия;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7.1) принять меры по </w:t>
      </w:r>
      <w:r w:rsidRPr="006A7537">
        <w:rPr>
          <w:rFonts w:ascii="Times New Roman" w:hAnsi="Times New Roman" w:cs="Times New Roman"/>
          <w:b/>
          <w:sz w:val="28"/>
          <w:szCs w:val="28"/>
        </w:rPr>
        <w:t>недопущению превышения</w:t>
      </w:r>
      <w:r w:rsidRPr="00F1579F">
        <w:rPr>
          <w:rFonts w:ascii="Times New Roman" w:hAnsi="Times New Roman" w:cs="Times New Roman"/>
          <w:sz w:val="28"/>
          <w:szCs w:val="28"/>
        </w:rPr>
        <w:t xml:space="preserve"> указанного в уведомлении на проведение публичного мероприятия количества участников публичного мероприятия, если превышение количества таких участников создает угрозу общественному порядку и (или) общественной безопасности, безопасности участников данного публичного мероприятия или других лиц либо угрозу причинения ущерба имуществу;</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8) обеспечивать </w:t>
      </w:r>
      <w:r w:rsidRPr="006A7537">
        <w:rPr>
          <w:rFonts w:ascii="Times New Roman" w:hAnsi="Times New Roman" w:cs="Times New Roman"/>
          <w:b/>
          <w:sz w:val="28"/>
          <w:szCs w:val="28"/>
        </w:rPr>
        <w:t>сохранность</w:t>
      </w:r>
      <w:r w:rsidRPr="00F1579F">
        <w:rPr>
          <w:rFonts w:ascii="Times New Roman" w:hAnsi="Times New Roman" w:cs="Times New Roman"/>
          <w:sz w:val="28"/>
          <w:szCs w:val="28"/>
        </w:rPr>
        <w:t xml:space="preserve"> зеленых насаждений, помещений, </w:t>
      </w:r>
      <w:r w:rsidR="00F549F0">
        <w:rPr>
          <w:rFonts w:ascii="Times New Roman" w:hAnsi="Times New Roman" w:cs="Times New Roman"/>
          <w:sz w:val="28"/>
          <w:szCs w:val="28"/>
        </w:rPr>
        <w:t xml:space="preserve">  </w:t>
      </w:r>
      <w:r w:rsidRPr="00F1579F">
        <w:rPr>
          <w:rFonts w:ascii="Times New Roman" w:hAnsi="Times New Roman" w:cs="Times New Roman"/>
          <w:sz w:val="28"/>
          <w:szCs w:val="28"/>
        </w:rPr>
        <w:t>зданий, строений, сооружений, оборудования, мебели, инвентаря и другого имущества в месте проведения публичного мероприятия;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9) </w:t>
      </w:r>
      <w:r w:rsidRPr="006A7537">
        <w:rPr>
          <w:rFonts w:ascii="Times New Roman" w:hAnsi="Times New Roman" w:cs="Times New Roman"/>
          <w:b/>
          <w:sz w:val="28"/>
          <w:szCs w:val="28"/>
        </w:rPr>
        <w:t>довести до сведения</w:t>
      </w:r>
      <w:r w:rsidRPr="00F1579F">
        <w:rPr>
          <w:rFonts w:ascii="Times New Roman" w:hAnsi="Times New Roman" w:cs="Times New Roman"/>
          <w:sz w:val="28"/>
          <w:szCs w:val="28"/>
        </w:rPr>
        <w:t xml:space="preserve"> участников публичного мероприятия требование уполномоченного представителя власти о приостановлении или прекращении публичного мероприятия;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10) иметь </w:t>
      </w:r>
      <w:r w:rsidRPr="006A7537">
        <w:rPr>
          <w:rFonts w:ascii="Times New Roman" w:hAnsi="Times New Roman" w:cs="Times New Roman"/>
          <w:b/>
          <w:sz w:val="28"/>
          <w:szCs w:val="28"/>
        </w:rPr>
        <w:t>отличительный знак организатора</w:t>
      </w:r>
      <w:r w:rsidRPr="00F1579F">
        <w:rPr>
          <w:rFonts w:ascii="Times New Roman" w:hAnsi="Times New Roman" w:cs="Times New Roman"/>
          <w:sz w:val="28"/>
          <w:szCs w:val="28"/>
        </w:rPr>
        <w:t xml:space="preserve"> публичного мероприятия. Уполномоченное им лицо также обязано иметь отличительный знак.</w:t>
      </w:r>
      <w:r w:rsidR="006A7537">
        <w:rPr>
          <w:rFonts w:ascii="Times New Roman" w:hAnsi="Times New Roman" w:cs="Times New Roman"/>
          <w:sz w:val="28"/>
          <w:szCs w:val="28"/>
        </w:rPr>
        <w:t xml:space="preserve"> Де</w:t>
      </w:r>
      <w:r w:rsidRPr="00F1579F">
        <w:rPr>
          <w:rFonts w:ascii="Times New Roman" w:hAnsi="Times New Roman" w:cs="Times New Roman"/>
          <w:sz w:val="28"/>
          <w:szCs w:val="28"/>
        </w:rPr>
        <w:t>путат может не иметь отличительного знака организатора публичного мероприятия</w:t>
      </w:r>
      <w:r w:rsidR="0008577C">
        <w:rPr>
          <w:rFonts w:ascii="Times New Roman" w:hAnsi="Times New Roman" w:cs="Times New Roman"/>
          <w:sz w:val="28"/>
          <w:szCs w:val="28"/>
        </w:rPr>
        <w:t>,</w:t>
      </w:r>
      <w:r w:rsidRPr="00F1579F">
        <w:rPr>
          <w:rFonts w:ascii="Times New Roman" w:hAnsi="Times New Roman" w:cs="Times New Roman"/>
          <w:sz w:val="28"/>
          <w:szCs w:val="28"/>
        </w:rPr>
        <w:t xml:space="preserve"> при наличии у него нагрудного знака депутата;</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11) требовать от участников публичного мероприятия </w:t>
      </w:r>
      <w:r w:rsidRPr="006A7537">
        <w:rPr>
          <w:rFonts w:ascii="Times New Roman" w:hAnsi="Times New Roman" w:cs="Times New Roman"/>
          <w:b/>
          <w:sz w:val="28"/>
          <w:szCs w:val="28"/>
        </w:rPr>
        <w:t>не скрывать свое лицо</w:t>
      </w:r>
      <w:r w:rsidRPr="00F1579F">
        <w:rPr>
          <w:rFonts w:ascii="Times New Roman" w:hAnsi="Times New Roman" w:cs="Times New Roman"/>
          <w:sz w:val="28"/>
          <w:szCs w:val="28"/>
        </w:rPr>
        <w:t xml:space="preserve">, в том числе не использовать маски, средства маскировки, иные предметы, специально предназначенные для затруднения установления </w:t>
      </w:r>
      <w:r w:rsidRPr="00F1579F">
        <w:rPr>
          <w:rFonts w:ascii="Times New Roman" w:hAnsi="Times New Roman" w:cs="Times New Roman"/>
          <w:sz w:val="28"/>
          <w:szCs w:val="28"/>
        </w:rPr>
        <w:lastRenderedPageBreak/>
        <w:t>личности. Лица, не подчинившиеся законным требованиям организатора публичного мероприятия, могут быть удалены с места проведения данного публичного мероприятия;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12) в случае отказа от проведения публичного мероприятия не позднее</w:t>
      </w:r>
      <w:r w:rsidR="0008577C">
        <w:rPr>
          <w:rFonts w:ascii="Times New Roman" w:hAnsi="Times New Roman" w:cs="Times New Roman"/>
          <w:sz w:val="28"/>
          <w:szCs w:val="28"/>
        </w:rPr>
        <w:t>,</w:t>
      </w:r>
      <w:r w:rsidRPr="00F1579F">
        <w:rPr>
          <w:rFonts w:ascii="Times New Roman" w:hAnsi="Times New Roman" w:cs="Times New Roman"/>
          <w:sz w:val="28"/>
          <w:szCs w:val="28"/>
        </w:rPr>
        <w:t xml:space="preserve"> чем за один день до дня его проведения </w:t>
      </w:r>
      <w:r w:rsidRPr="006A7537">
        <w:rPr>
          <w:rFonts w:ascii="Times New Roman" w:hAnsi="Times New Roman" w:cs="Times New Roman"/>
          <w:b/>
          <w:sz w:val="28"/>
          <w:szCs w:val="28"/>
        </w:rPr>
        <w:t>принять меры по информированию граждан</w:t>
      </w:r>
      <w:r w:rsidRPr="00F1579F">
        <w:rPr>
          <w:rFonts w:ascii="Times New Roman" w:hAnsi="Times New Roman" w:cs="Times New Roman"/>
          <w:sz w:val="28"/>
          <w:szCs w:val="28"/>
        </w:rPr>
        <w:t xml:space="preserve"> и уведомить в письменной форме орган исполнительной власти субъекта </w:t>
      </w:r>
      <w:r w:rsidR="0008577C">
        <w:rPr>
          <w:rFonts w:ascii="Times New Roman" w:hAnsi="Times New Roman" w:cs="Times New Roman"/>
          <w:sz w:val="28"/>
          <w:szCs w:val="28"/>
        </w:rPr>
        <w:t>Российской Федерации</w:t>
      </w:r>
      <w:r w:rsidRPr="00F1579F">
        <w:rPr>
          <w:rFonts w:ascii="Times New Roman" w:hAnsi="Times New Roman" w:cs="Times New Roman"/>
          <w:sz w:val="28"/>
          <w:szCs w:val="28"/>
        </w:rPr>
        <w:t xml:space="preserve"> или орган местного самоуправления, в которые подано уведомление о проведении публичного мероприятия, о принятом решении.</w:t>
      </w:r>
    </w:p>
    <w:p w:rsidR="003B414E" w:rsidRDefault="003B414E" w:rsidP="00F1579F">
      <w:pPr>
        <w:pStyle w:val="a5"/>
        <w:ind w:firstLine="709"/>
        <w:jc w:val="both"/>
        <w:rPr>
          <w:rFonts w:ascii="Times New Roman" w:hAnsi="Times New Roman" w:cs="Times New Roman"/>
          <w:b/>
          <w:sz w:val="28"/>
          <w:szCs w:val="28"/>
        </w:rPr>
      </w:pPr>
    </w:p>
    <w:p w:rsidR="00A3573A" w:rsidRPr="009B24AB"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Участники публичного ме</w:t>
      </w:r>
      <w:r w:rsidR="00B36894">
        <w:rPr>
          <w:rFonts w:ascii="Times New Roman" w:hAnsi="Times New Roman" w:cs="Times New Roman"/>
          <w:b/>
          <w:sz w:val="28"/>
          <w:szCs w:val="28"/>
        </w:rPr>
        <w:t>роприятия</w:t>
      </w:r>
    </w:p>
    <w:p w:rsidR="0008577C" w:rsidRDefault="0008577C" w:rsidP="00F1579F">
      <w:pPr>
        <w:pStyle w:val="a5"/>
        <w:ind w:firstLine="709"/>
        <w:jc w:val="both"/>
        <w:rPr>
          <w:rFonts w:ascii="Times New Roman" w:hAnsi="Times New Roman" w:cs="Times New Roman"/>
          <w:sz w:val="28"/>
          <w:szCs w:val="28"/>
        </w:rPr>
      </w:pPr>
    </w:p>
    <w:p w:rsidR="0008577C" w:rsidRPr="00F1579F" w:rsidRDefault="00B36894"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Участниками публичного мероприятия признаются </w:t>
      </w:r>
      <w:r w:rsidR="0008577C" w:rsidRPr="00F1579F">
        <w:rPr>
          <w:rFonts w:ascii="Times New Roman" w:hAnsi="Times New Roman" w:cs="Times New Roman"/>
          <w:sz w:val="28"/>
          <w:szCs w:val="28"/>
        </w:rPr>
        <w:t>граждане, члены политических партий, члены и участники других общественных объединений и религиозных объединений, добровольно участвующие в нем.</w:t>
      </w:r>
    </w:p>
    <w:p w:rsidR="00B36894" w:rsidRPr="00B36894" w:rsidRDefault="00B36894" w:rsidP="00B36894">
      <w:pPr>
        <w:pStyle w:val="a5"/>
        <w:ind w:firstLine="709"/>
        <w:jc w:val="both"/>
        <w:rPr>
          <w:rFonts w:ascii="Times New Roman" w:hAnsi="Times New Roman" w:cs="Times New Roman"/>
          <w:b/>
          <w:sz w:val="28"/>
          <w:szCs w:val="28"/>
        </w:rPr>
      </w:pPr>
      <w:r w:rsidRPr="00B36894">
        <w:rPr>
          <w:rFonts w:ascii="Times New Roman" w:hAnsi="Times New Roman" w:cs="Times New Roman"/>
          <w:b/>
          <w:sz w:val="28"/>
          <w:szCs w:val="28"/>
        </w:rPr>
        <w:t>Участники публичного мероприятия имеют право:</w:t>
      </w:r>
    </w:p>
    <w:p w:rsidR="00B36894" w:rsidRPr="00B36894" w:rsidRDefault="00B36894" w:rsidP="00B36894">
      <w:pPr>
        <w:pStyle w:val="a5"/>
        <w:ind w:firstLine="709"/>
        <w:jc w:val="both"/>
        <w:rPr>
          <w:rFonts w:ascii="Times New Roman" w:hAnsi="Times New Roman" w:cs="Times New Roman"/>
          <w:sz w:val="28"/>
          <w:szCs w:val="28"/>
        </w:rPr>
      </w:pPr>
      <w:r w:rsidRPr="00B36894">
        <w:rPr>
          <w:rFonts w:ascii="Times New Roman" w:hAnsi="Times New Roman" w:cs="Times New Roman"/>
          <w:sz w:val="28"/>
          <w:szCs w:val="28"/>
        </w:rPr>
        <w:t>1) участвовать в обсуждении и принятии решений, иных коллективных действиях в соответствии с целями публичного мероприятия;</w:t>
      </w:r>
    </w:p>
    <w:p w:rsidR="00B36894" w:rsidRPr="00B36894" w:rsidRDefault="00B36894" w:rsidP="00B36894">
      <w:pPr>
        <w:pStyle w:val="a5"/>
        <w:ind w:firstLine="709"/>
        <w:jc w:val="both"/>
        <w:rPr>
          <w:rFonts w:ascii="Times New Roman" w:hAnsi="Times New Roman" w:cs="Times New Roman"/>
          <w:sz w:val="28"/>
          <w:szCs w:val="28"/>
        </w:rPr>
      </w:pPr>
      <w:r w:rsidRPr="00B36894">
        <w:rPr>
          <w:rFonts w:ascii="Times New Roman" w:hAnsi="Times New Roman" w:cs="Times New Roman"/>
          <w:sz w:val="28"/>
          <w:szCs w:val="28"/>
        </w:rPr>
        <w:t>2) использовать при проведении публичного мероприятия различную символику и иные средства публичного выражения коллективного или индивидуального мнения, а также средства агитации, не запрещенные законодательством Российской Федерации;</w:t>
      </w:r>
    </w:p>
    <w:p w:rsidR="00B36894" w:rsidRPr="00B36894" w:rsidRDefault="00B36894" w:rsidP="00B36894">
      <w:pPr>
        <w:pStyle w:val="a5"/>
        <w:ind w:firstLine="709"/>
        <w:jc w:val="both"/>
        <w:rPr>
          <w:rFonts w:ascii="Times New Roman" w:hAnsi="Times New Roman" w:cs="Times New Roman"/>
          <w:sz w:val="28"/>
          <w:szCs w:val="28"/>
        </w:rPr>
      </w:pPr>
      <w:r w:rsidRPr="00B36894">
        <w:rPr>
          <w:rFonts w:ascii="Times New Roman" w:hAnsi="Times New Roman" w:cs="Times New Roman"/>
          <w:sz w:val="28"/>
          <w:szCs w:val="28"/>
        </w:rPr>
        <w:t xml:space="preserve">3) принимать и направлять резолюции, требования и другие </w:t>
      </w:r>
      <w:r w:rsidR="00427B33">
        <w:rPr>
          <w:rFonts w:ascii="Times New Roman" w:hAnsi="Times New Roman" w:cs="Times New Roman"/>
          <w:sz w:val="28"/>
          <w:szCs w:val="28"/>
        </w:rPr>
        <w:t xml:space="preserve"> </w:t>
      </w:r>
      <w:r w:rsidRPr="00B36894">
        <w:rPr>
          <w:rFonts w:ascii="Times New Roman" w:hAnsi="Times New Roman" w:cs="Times New Roman"/>
          <w:sz w:val="28"/>
          <w:szCs w:val="28"/>
        </w:rPr>
        <w:t>обращения граждан в органы государственной власти и органы местного самоуправления, общественные и религиозные объединения, международные и иные органы и организации.</w:t>
      </w:r>
    </w:p>
    <w:p w:rsidR="00A3573A" w:rsidRPr="009B24AB"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 xml:space="preserve">Участники </w:t>
      </w:r>
      <w:r w:rsidR="00B36894" w:rsidRPr="00B36894">
        <w:rPr>
          <w:rFonts w:ascii="Times New Roman" w:hAnsi="Times New Roman" w:cs="Times New Roman"/>
          <w:b/>
          <w:sz w:val="28"/>
          <w:szCs w:val="28"/>
        </w:rPr>
        <w:t xml:space="preserve">публичного мероприятия </w:t>
      </w:r>
      <w:r w:rsidRPr="009B24AB">
        <w:rPr>
          <w:rFonts w:ascii="Times New Roman" w:hAnsi="Times New Roman" w:cs="Times New Roman"/>
          <w:b/>
          <w:sz w:val="28"/>
          <w:szCs w:val="28"/>
        </w:rPr>
        <w:t xml:space="preserve">не </w:t>
      </w:r>
      <w:r w:rsidR="00B36894">
        <w:rPr>
          <w:rFonts w:ascii="Times New Roman" w:hAnsi="Times New Roman" w:cs="Times New Roman"/>
          <w:b/>
          <w:sz w:val="28"/>
          <w:szCs w:val="28"/>
        </w:rPr>
        <w:t xml:space="preserve">имеют </w:t>
      </w:r>
      <w:r w:rsidRPr="009B24AB">
        <w:rPr>
          <w:rFonts w:ascii="Times New Roman" w:hAnsi="Times New Roman" w:cs="Times New Roman"/>
          <w:b/>
          <w:sz w:val="28"/>
          <w:szCs w:val="28"/>
        </w:rPr>
        <w:t>прав</w:t>
      </w:r>
      <w:r w:rsidR="00B36894">
        <w:rPr>
          <w:rFonts w:ascii="Times New Roman" w:hAnsi="Times New Roman" w:cs="Times New Roman"/>
          <w:b/>
          <w:sz w:val="28"/>
          <w:szCs w:val="28"/>
        </w:rPr>
        <w:t>а</w:t>
      </w:r>
      <w:r w:rsidRPr="009B24AB">
        <w:rPr>
          <w:rFonts w:ascii="Times New Roman" w:hAnsi="Times New Roman" w:cs="Times New Roman"/>
          <w:b/>
          <w:sz w:val="28"/>
          <w:szCs w:val="28"/>
        </w:rPr>
        <w:t>:</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1) скрывать свое лицо, в том числе использовать маски, средства маскировки, иные предметы, специально предназначенные для затруднения установления личности;</w:t>
      </w:r>
      <w:r w:rsidR="00B36894">
        <w:rPr>
          <w:rFonts w:ascii="Times New Roman" w:hAnsi="Times New Roman" w:cs="Times New Roman"/>
          <w:sz w:val="28"/>
          <w:szCs w:val="28"/>
        </w:rPr>
        <w:t xml:space="preserve"> </w:t>
      </w:r>
    </w:p>
    <w:p w:rsidR="00A3573A" w:rsidRPr="00F1579F" w:rsidRDefault="00A3573A" w:rsidP="00F1579F">
      <w:pPr>
        <w:pStyle w:val="a5"/>
        <w:ind w:firstLine="709"/>
        <w:jc w:val="both"/>
        <w:rPr>
          <w:rFonts w:ascii="Times New Roman" w:hAnsi="Times New Roman" w:cs="Times New Roman"/>
          <w:sz w:val="28"/>
          <w:szCs w:val="28"/>
        </w:rPr>
      </w:pPr>
      <w:proofErr w:type="gramStart"/>
      <w:r w:rsidRPr="00F1579F">
        <w:rPr>
          <w:rFonts w:ascii="Times New Roman" w:hAnsi="Times New Roman" w:cs="Times New Roman"/>
          <w:sz w:val="28"/>
          <w:szCs w:val="28"/>
        </w:rPr>
        <w:t xml:space="preserve">2) иметь при себе оружие, боеприпасы, колющие или режущие предметы, другие предметы, которые могут быть использованы в качестве оружия, взрывные устройства, взрывчатые, ядовитые, отравляющие, </w:t>
      </w:r>
      <w:r w:rsidR="00427B33">
        <w:rPr>
          <w:rFonts w:ascii="Times New Roman" w:hAnsi="Times New Roman" w:cs="Times New Roman"/>
          <w:sz w:val="28"/>
          <w:szCs w:val="28"/>
        </w:rPr>
        <w:t xml:space="preserve">         </w:t>
      </w:r>
      <w:r w:rsidRPr="00F1579F">
        <w:rPr>
          <w:rFonts w:ascii="Times New Roman" w:hAnsi="Times New Roman" w:cs="Times New Roman"/>
          <w:sz w:val="28"/>
          <w:szCs w:val="28"/>
        </w:rPr>
        <w:t>едко пахнущие, легковоспламеняющиеся вещества, огнеопасные и пиротехнические вещества или изделия (за исключением спичек и карманных зажигалок), предметы (химические материалы), которые могут быть использованы для изготовления пиротехнических изделий или дымов, горючие материалы и вещества, иные вещества, предметы</w:t>
      </w:r>
      <w:proofErr w:type="gramEnd"/>
      <w:r w:rsidRPr="00F1579F">
        <w:rPr>
          <w:rFonts w:ascii="Times New Roman" w:hAnsi="Times New Roman" w:cs="Times New Roman"/>
          <w:sz w:val="28"/>
          <w:szCs w:val="28"/>
        </w:rPr>
        <w:t>, изделия, в том числе самодельного изготовления, использование которых может привести к задымлению, воспламенению, иметь при себе и (или) распивать алкогольную и спиртосодержащую продукцию, пиво и напитки, изготавливаемые на его основе;</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3) находиться в месте проведения публичного мероприятия в состоянии опьянения.</w:t>
      </w:r>
    </w:p>
    <w:p w:rsidR="00CE2091" w:rsidRPr="00B36894" w:rsidRDefault="00B36894" w:rsidP="00B36894">
      <w:pPr>
        <w:pStyle w:val="a5"/>
        <w:ind w:firstLine="709"/>
        <w:jc w:val="both"/>
        <w:rPr>
          <w:rFonts w:ascii="Times New Roman" w:hAnsi="Times New Roman" w:cs="Times New Roman"/>
          <w:b/>
          <w:sz w:val="28"/>
          <w:szCs w:val="28"/>
          <w:shd w:val="clear" w:color="auto" w:fill="FFFFFF"/>
        </w:rPr>
      </w:pPr>
      <w:r w:rsidRPr="00B36894">
        <w:rPr>
          <w:rFonts w:ascii="Times New Roman" w:hAnsi="Times New Roman" w:cs="Times New Roman"/>
          <w:b/>
          <w:sz w:val="28"/>
          <w:szCs w:val="28"/>
          <w:shd w:val="clear" w:color="auto" w:fill="FFFFFF"/>
        </w:rPr>
        <w:lastRenderedPageBreak/>
        <w:t>Участники публичного мероприятия обязаны:</w:t>
      </w:r>
    </w:p>
    <w:p w:rsidR="00B36894" w:rsidRPr="009E684B" w:rsidRDefault="00B36894" w:rsidP="009E684B">
      <w:pPr>
        <w:pStyle w:val="a5"/>
        <w:ind w:firstLine="709"/>
        <w:jc w:val="both"/>
        <w:rPr>
          <w:rFonts w:ascii="Times New Roman" w:hAnsi="Times New Roman" w:cs="Times New Roman"/>
          <w:sz w:val="28"/>
          <w:szCs w:val="28"/>
        </w:rPr>
      </w:pPr>
      <w:r w:rsidRPr="009E684B">
        <w:rPr>
          <w:rFonts w:ascii="Times New Roman" w:hAnsi="Times New Roman" w:cs="Times New Roman"/>
          <w:sz w:val="28"/>
          <w:szCs w:val="28"/>
        </w:rPr>
        <w:t>1) выполнять все законные требования организатора публичного мероприятия, уполномоченных им лиц, уполномоченного представителя органа исполнительной власти субъекта Российской Федерации или органа местного самоуправления и сотрудников органов внутренних дел (военнослужащих и сотрудников войск национальной гвардии Российской Федерации);</w:t>
      </w:r>
    </w:p>
    <w:p w:rsidR="00B36894" w:rsidRPr="009E684B" w:rsidRDefault="00B36894" w:rsidP="009E684B">
      <w:pPr>
        <w:pStyle w:val="a5"/>
        <w:ind w:firstLine="709"/>
        <w:jc w:val="both"/>
        <w:rPr>
          <w:rFonts w:ascii="Times New Roman" w:hAnsi="Times New Roman" w:cs="Times New Roman"/>
          <w:sz w:val="28"/>
          <w:szCs w:val="28"/>
        </w:rPr>
      </w:pPr>
      <w:r w:rsidRPr="009E684B">
        <w:rPr>
          <w:rFonts w:ascii="Times New Roman" w:hAnsi="Times New Roman" w:cs="Times New Roman"/>
          <w:sz w:val="28"/>
          <w:szCs w:val="28"/>
        </w:rPr>
        <w:t>2) соблюдать общественный порядок и</w:t>
      </w:r>
      <w:r w:rsidR="009E684B">
        <w:rPr>
          <w:rFonts w:ascii="Times New Roman" w:hAnsi="Times New Roman" w:cs="Times New Roman"/>
          <w:sz w:val="28"/>
          <w:szCs w:val="28"/>
        </w:rPr>
        <w:t xml:space="preserve"> регламент </w:t>
      </w:r>
      <w:r w:rsidRPr="009E684B">
        <w:rPr>
          <w:rFonts w:ascii="Times New Roman" w:hAnsi="Times New Roman" w:cs="Times New Roman"/>
          <w:sz w:val="28"/>
          <w:szCs w:val="28"/>
        </w:rPr>
        <w:t>проведения публичного мероприятия;</w:t>
      </w:r>
    </w:p>
    <w:p w:rsidR="00B36894" w:rsidRPr="009E684B" w:rsidRDefault="00B36894" w:rsidP="009E684B">
      <w:pPr>
        <w:pStyle w:val="a5"/>
        <w:ind w:firstLine="709"/>
        <w:jc w:val="both"/>
        <w:rPr>
          <w:rFonts w:ascii="Times New Roman" w:hAnsi="Times New Roman" w:cs="Times New Roman"/>
          <w:b/>
          <w:sz w:val="28"/>
          <w:szCs w:val="28"/>
        </w:rPr>
      </w:pPr>
      <w:r w:rsidRPr="009E684B">
        <w:rPr>
          <w:rFonts w:ascii="Times New Roman" w:hAnsi="Times New Roman" w:cs="Times New Roman"/>
          <w:sz w:val="28"/>
          <w:szCs w:val="28"/>
          <w:shd w:val="clear" w:color="auto" w:fill="FFFFFF"/>
        </w:rPr>
        <w:t>3) соблюдать требования по обеспечению транспортной безопасности</w:t>
      </w:r>
      <w:r w:rsidR="009E684B">
        <w:rPr>
          <w:rFonts w:ascii="Times New Roman" w:hAnsi="Times New Roman" w:cs="Times New Roman"/>
          <w:sz w:val="28"/>
          <w:szCs w:val="28"/>
          <w:shd w:val="clear" w:color="auto" w:fill="FFFFFF"/>
        </w:rPr>
        <w:t xml:space="preserve">      </w:t>
      </w:r>
      <w:r w:rsidRPr="009E684B">
        <w:rPr>
          <w:rFonts w:ascii="Times New Roman" w:hAnsi="Times New Roman" w:cs="Times New Roman"/>
          <w:sz w:val="28"/>
          <w:szCs w:val="28"/>
          <w:shd w:val="clear" w:color="auto" w:fill="FFFFFF"/>
        </w:rPr>
        <w:t xml:space="preserve"> и безопасности дорожного движения, предусмотренные федеральными законами и иными нормативными правовыми актами, если публичное мероприятие проводится с использованием транспортных средств.</w:t>
      </w:r>
    </w:p>
    <w:p w:rsidR="00A3573A" w:rsidRPr="009B24AB"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 xml:space="preserve">Особые требования к </w:t>
      </w:r>
      <w:r w:rsidR="009E684B">
        <w:rPr>
          <w:rFonts w:ascii="Times New Roman" w:hAnsi="Times New Roman" w:cs="Times New Roman"/>
          <w:b/>
          <w:sz w:val="28"/>
          <w:szCs w:val="28"/>
        </w:rPr>
        <w:t>средствам массовой информации</w:t>
      </w:r>
      <w:r w:rsidR="00F87B96">
        <w:rPr>
          <w:rFonts w:ascii="Times New Roman" w:hAnsi="Times New Roman" w:cs="Times New Roman"/>
          <w:b/>
          <w:sz w:val="28"/>
          <w:szCs w:val="28"/>
        </w:rPr>
        <w:t>.</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Основанием для деятельности журналиста на публичном мероприятии является </w:t>
      </w:r>
      <w:r w:rsidRPr="00B861A0">
        <w:rPr>
          <w:rFonts w:ascii="Times New Roman" w:hAnsi="Times New Roman" w:cs="Times New Roman"/>
          <w:b/>
          <w:sz w:val="28"/>
          <w:szCs w:val="28"/>
        </w:rPr>
        <w:t>редакционное удостоверение или иной документ</w:t>
      </w:r>
      <w:r w:rsidRPr="00F1579F">
        <w:rPr>
          <w:rFonts w:ascii="Times New Roman" w:hAnsi="Times New Roman" w:cs="Times New Roman"/>
          <w:sz w:val="28"/>
          <w:szCs w:val="28"/>
        </w:rPr>
        <w:t xml:space="preserve">, удостоверяющий личность и полномочия журналиста. Журналист, присутствующий на публичном мероприятии, должен иметь ясно </w:t>
      </w:r>
      <w:r w:rsidRPr="00B861A0">
        <w:rPr>
          <w:rFonts w:ascii="Times New Roman" w:hAnsi="Times New Roman" w:cs="Times New Roman"/>
          <w:b/>
          <w:sz w:val="28"/>
          <w:szCs w:val="28"/>
        </w:rPr>
        <w:t>видимый отличительный знак</w:t>
      </w:r>
      <w:r w:rsidRPr="00F1579F">
        <w:rPr>
          <w:rFonts w:ascii="Times New Roman" w:hAnsi="Times New Roman" w:cs="Times New Roman"/>
          <w:sz w:val="28"/>
          <w:szCs w:val="28"/>
        </w:rPr>
        <w:t xml:space="preserve"> представителя средства массовой информации.</w:t>
      </w:r>
    </w:p>
    <w:p w:rsidR="00CE2091" w:rsidRDefault="00CE2091" w:rsidP="00F1579F">
      <w:pPr>
        <w:pStyle w:val="a5"/>
        <w:ind w:firstLine="709"/>
        <w:jc w:val="both"/>
        <w:rPr>
          <w:rFonts w:ascii="Times New Roman" w:hAnsi="Times New Roman" w:cs="Times New Roman"/>
          <w:b/>
          <w:spacing w:val="-4"/>
          <w:sz w:val="28"/>
          <w:szCs w:val="28"/>
        </w:rPr>
      </w:pPr>
    </w:p>
    <w:p w:rsidR="009E684B" w:rsidRPr="009B24AB" w:rsidRDefault="009E684B" w:rsidP="009E684B">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Уведомление о проведении публичного мероприятия</w:t>
      </w:r>
    </w:p>
    <w:p w:rsidR="009E684B" w:rsidRDefault="009E684B" w:rsidP="00F1579F">
      <w:pPr>
        <w:pStyle w:val="a5"/>
        <w:ind w:firstLine="709"/>
        <w:jc w:val="both"/>
        <w:rPr>
          <w:rFonts w:ascii="Times New Roman" w:hAnsi="Times New Roman" w:cs="Times New Roman"/>
          <w:b/>
          <w:spacing w:val="-4"/>
          <w:sz w:val="28"/>
          <w:szCs w:val="28"/>
        </w:rPr>
      </w:pPr>
    </w:p>
    <w:p w:rsidR="00A3573A" w:rsidRPr="009B24AB" w:rsidRDefault="00A3573A" w:rsidP="00F1579F">
      <w:pPr>
        <w:pStyle w:val="a5"/>
        <w:ind w:firstLine="709"/>
        <w:jc w:val="both"/>
        <w:rPr>
          <w:rFonts w:ascii="Times New Roman" w:hAnsi="Times New Roman" w:cs="Times New Roman"/>
          <w:b/>
          <w:spacing w:val="-4"/>
          <w:sz w:val="28"/>
          <w:szCs w:val="28"/>
        </w:rPr>
      </w:pPr>
      <w:r w:rsidRPr="009B24AB">
        <w:rPr>
          <w:rFonts w:ascii="Times New Roman" w:hAnsi="Times New Roman" w:cs="Times New Roman"/>
          <w:b/>
          <w:spacing w:val="-4"/>
          <w:sz w:val="28"/>
          <w:szCs w:val="28"/>
        </w:rPr>
        <w:t>В уведомлении о проведении публичного мероприятия указываются: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1) цель публичного мероприятия;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2) форма публичного мероприятия;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3) место (места) проведения публичного мероприятия, маршруты движения участников, а в случае, если публичное мероприятие будет проводиться с использованием транспортных средств, информация об использовании транспортных средств;</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4) дата, время начала и окончания публичного мероприятия;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5) предполагаемое количество участников публичного мероприятия;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6) формы и методы обеспечения организатором публичного мероприятия общественного порядка, организации медицинской помощи, намерение использовать звукоусиливающие технические средства при проведении публичного мероприятия;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7) фамилия, имя, отчество</w:t>
      </w:r>
      <w:r w:rsidR="00E10509">
        <w:rPr>
          <w:rFonts w:ascii="Times New Roman" w:hAnsi="Times New Roman" w:cs="Times New Roman"/>
          <w:sz w:val="28"/>
          <w:szCs w:val="28"/>
        </w:rPr>
        <w:t>,</w:t>
      </w:r>
      <w:r w:rsidRPr="00F1579F">
        <w:rPr>
          <w:rFonts w:ascii="Times New Roman" w:hAnsi="Times New Roman" w:cs="Times New Roman"/>
          <w:sz w:val="28"/>
          <w:szCs w:val="28"/>
        </w:rPr>
        <w:t xml:space="preserve"> либо наименование организатора публичного мероприятия, сведения о его месте жительства или пребывания</w:t>
      </w:r>
      <w:r w:rsidR="00E10509">
        <w:rPr>
          <w:rFonts w:ascii="Times New Roman" w:hAnsi="Times New Roman" w:cs="Times New Roman"/>
          <w:sz w:val="28"/>
          <w:szCs w:val="28"/>
        </w:rPr>
        <w:t>,</w:t>
      </w:r>
      <w:r w:rsidRPr="00F1579F">
        <w:rPr>
          <w:rFonts w:ascii="Times New Roman" w:hAnsi="Times New Roman" w:cs="Times New Roman"/>
          <w:sz w:val="28"/>
          <w:szCs w:val="28"/>
        </w:rPr>
        <w:t xml:space="preserve"> либо о месте нахождения и номер телефона;</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8) фамилии, имена и отчества лиц, уполномоченных организатором публичного мероприятия выполнять распорядительные функции по организации и проведению публичного мероприятия;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9) дата подачи уведомления о проведении публичного мероприятия.</w:t>
      </w:r>
    </w:p>
    <w:p w:rsidR="0008577C" w:rsidRPr="00F87B96" w:rsidRDefault="00A3573A" w:rsidP="00F1579F">
      <w:pPr>
        <w:pStyle w:val="a5"/>
        <w:ind w:firstLine="709"/>
        <w:jc w:val="both"/>
        <w:rPr>
          <w:rFonts w:ascii="Times New Roman" w:hAnsi="Times New Roman" w:cs="Times New Roman"/>
          <w:sz w:val="28"/>
          <w:szCs w:val="28"/>
        </w:rPr>
      </w:pPr>
      <w:r w:rsidRPr="00F87B96">
        <w:rPr>
          <w:rFonts w:ascii="Times New Roman" w:hAnsi="Times New Roman" w:cs="Times New Roman"/>
          <w:sz w:val="28"/>
          <w:szCs w:val="28"/>
        </w:rPr>
        <w:t>Уведомление о проведении публичного мероприятия</w:t>
      </w:r>
      <w:r w:rsidR="00F87B96" w:rsidRPr="00F87B96">
        <w:rPr>
          <w:rFonts w:ascii="Times New Roman" w:hAnsi="Times New Roman" w:cs="Times New Roman"/>
          <w:sz w:val="28"/>
          <w:szCs w:val="28"/>
        </w:rPr>
        <w:t xml:space="preserve"> </w:t>
      </w:r>
      <w:r w:rsidR="0008577C" w:rsidRPr="00F87B96">
        <w:rPr>
          <w:rFonts w:ascii="Times New Roman" w:hAnsi="Times New Roman" w:cs="Times New Roman"/>
          <w:sz w:val="28"/>
          <w:szCs w:val="28"/>
        </w:rPr>
        <w:t xml:space="preserve">подписывается организатором публичного мероприятия и лицами, уполномоченными </w:t>
      </w:r>
      <w:r w:rsidR="0008577C" w:rsidRPr="00F87B96">
        <w:rPr>
          <w:rFonts w:ascii="Times New Roman" w:hAnsi="Times New Roman" w:cs="Times New Roman"/>
          <w:sz w:val="28"/>
          <w:szCs w:val="28"/>
        </w:rPr>
        <w:lastRenderedPageBreak/>
        <w:t>организатором публичного мероприятия выполнять распорядительные функции по его организации и проведению.</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Уведомление о пикетировании, осуществляемом одним участником, не требуется, за исключением случая, если этот участник предполагает использовать быстровозводимую сборно-разборную конструкцию. Минимальное допустимое расстояние между лицами, осуществляющими указанное пикетирование, определяется законом субъекта Р</w:t>
      </w:r>
      <w:r w:rsidR="00B861A0">
        <w:rPr>
          <w:rFonts w:ascii="Times New Roman" w:hAnsi="Times New Roman" w:cs="Times New Roman"/>
          <w:sz w:val="28"/>
          <w:szCs w:val="28"/>
        </w:rPr>
        <w:t>оссийской Федерации</w:t>
      </w:r>
      <w:r w:rsidRPr="00F1579F">
        <w:rPr>
          <w:rFonts w:ascii="Times New Roman" w:hAnsi="Times New Roman" w:cs="Times New Roman"/>
          <w:sz w:val="28"/>
          <w:szCs w:val="28"/>
        </w:rPr>
        <w:t xml:space="preserve">. Указанное минимальное расстояние не может быть более пятидесяти метров. </w:t>
      </w:r>
      <w:proofErr w:type="gramStart"/>
      <w:r w:rsidRPr="00F1579F">
        <w:rPr>
          <w:rFonts w:ascii="Times New Roman" w:hAnsi="Times New Roman" w:cs="Times New Roman"/>
          <w:sz w:val="28"/>
          <w:szCs w:val="28"/>
        </w:rPr>
        <w:t>Совокупность актов пикетирования, осуществляемого одним участником, объединенных единым замыслом и общей организацией, может быть признана решением суда по конкретному гражданскому, административному или уголовному делу одним публичным мероприятием.</w:t>
      </w:r>
      <w:proofErr w:type="gramEnd"/>
    </w:p>
    <w:p w:rsidR="00A3573A" w:rsidRPr="009B24AB" w:rsidRDefault="00667298" w:rsidP="00F1579F">
      <w:pPr>
        <w:pStyle w:val="a5"/>
        <w:ind w:firstLine="709"/>
        <w:jc w:val="both"/>
        <w:rPr>
          <w:rFonts w:ascii="Times New Roman" w:hAnsi="Times New Roman" w:cs="Times New Roman"/>
          <w:b/>
          <w:sz w:val="28"/>
          <w:szCs w:val="28"/>
        </w:rPr>
      </w:pPr>
      <w:r w:rsidRPr="00693D55">
        <w:rPr>
          <w:rFonts w:ascii="Times New Roman" w:hAnsi="Times New Roman" w:cs="Times New Roman"/>
          <w:sz w:val="28"/>
          <w:szCs w:val="28"/>
        </w:rPr>
        <w:t>Стоит обратить внимание на то, что</w:t>
      </w:r>
      <w:r>
        <w:rPr>
          <w:rFonts w:ascii="Times New Roman" w:hAnsi="Times New Roman" w:cs="Times New Roman"/>
          <w:b/>
          <w:sz w:val="28"/>
          <w:szCs w:val="28"/>
        </w:rPr>
        <w:t xml:space="preserve"> </w:t>
      </w:r>
      <w:r w:rsidR="00A3573A" w:rsidRPr="009B24AB">
        <w:rPr>
          <w:rFonts w:ascii="Times New Roman" w:hAnsi="Times New Roman" w:cs="Times New Roman"/>
          <w:b/>
          <w:sz w:val="28"/>
          <w:szCs w:val="28"/>
        </w:rPr>
        <w:t>Постановление</w:t>
      </w:r>
      <w:r>
        <w:rPr>
          <w:rFonts w:ascii="Times New Roman" w:hAnsi="Times New Roman" w:cs="Times New Roman"/>
          <w:b/>
          <w:sz w:val="28"/>
          <w:szCs w:val="28"/>
        </w:rPr>
        <w:t>м</w:t>
      </w:r>
      <w:r w:rsidR="00A3573A" w:rsidRPr="009B24AB">
        <w:rPr>
          <w:rFonts w:ascii="Times New Roman" w:hAnsi="Times New Roman" w:cs="Times New Roman"/>
          <w:b/>
          <w:sz w:val="28"/>
          <w:szCs w:val="28"/>
        </w:rPr>
        <w:t xml:space="preserve"> Пленума Верховного Суда Российской Федерации от 26 июня 2018 г. N 28</w:t>
      </w:r>
      <w:r w:rsidR="00FA36C2">
        <w:rPr>
          <w:rFonts w:ascii="Times New Roman" w:hAnsi="Times New Roman" w:cs="Times New Roman"/>
          <w:b/>
          <w:sz w:val="28"/>
          <w:szCs w:val="28"/>
        </w:rPr>
        <w:t xml:space="preserve">                        (</w:t>
      </w:r>
      <w:proofErr w:type="spellStart"/>
      <w:r w:rsidR="00FA36C2">
        <w:rPr>
          <w:rFonts w:ascii="Times New Roman" w:hAnsi="Times New Roman" w:cs="Times New Roman"/>
          <w:b/>
          <w:sz w:val="28"/>
          <w:szCs w:val="28"/>
        </w:rPr>
        <w:t>абз</w:t>
      </w:r>
      <w:proofErr w:type="spellEnd"/>
      <w:r w:rsidR="00FA36C2">
        <w:rPr>
          <w:rFonts w:ascii="Times New Roman" w:hAnsi="Times New Roman" w:cs="Times New Roman"/>
          <w:b/>
          <w:sz w:val="28"/>
          <w:szCs w:val="28"/>
        </w:rPr>
        <w:t>. 2 п. 11)</w:t>
      </w:r>
      <w:r>
        <w:rPr>
          <w:rFonts w:ascii="Times New Roman" w:hAnsi="Times New Roman" w:cs="Times New Roman"/>
          <w:b/>
          <w:sz w:val="28"/>
          <w:szCs w:val="28"/>
        </w:rPr>
        <w:t xml:space="preserve"> </w:t>
      </w:r>
      <w:r w:rsidRPr="00693D55">
        <w:rPr>
          <w:rFonts w:ascii="Times New Roman" w:hAnsi="Times New Roman" w:cs="Times New Roman"/>
          <w:sz w:val="28"/>
          <w:szCs w:val="28"/>
        </w:rPr>
        <w:t>определено:</w:t>
      </w:r>
    </w:p>
    <w:p w:rsidR="0008577C" w:rsidRPr="00F1579F" w:rsidRDefault="00FA36C2"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«…ц</w:t>
      </w:r>
      <w:r w:rsidR="0008577C" w:rsidRPr="00F1579F">
        <w:rPr>
          <w:rFonts w:ascii="Times New Roman" w:hAnsi="Times New Roman" w:cs="Times New Roman"/>
          <w:sz w:val="28"/>
          <w:szCs w:val="28"/>
        </w:rPr>
        <w:t>ель публичного мероприятия, указанная в уведомлен</w:t>
      </w:r>
      <w:proofErr w:type="gramStart"/>
      <w:r w:rsidR="0008577C" w:rsidRPr="00F1579F">
        <w:rPr>
          <w:rFonts w:ascii="Times New Roman" w:hAnsi="Times New Roman" w:cs="Times New Roman"/>
          <w:sz w:val="28"/>
          <w:szCs w:val="28"/>
        </w:rPr>
        <w:t>ии о е</w:t>
      </w:r>
      <w:proofErr w:type="gramEnd"/>
      <w:r w:rsidR="0008577C" w:rsidRPr="00F1579F">
        <w:rPr>
          <w:rFonts w:ascii="Times New Roman" w:hAnsi="Times New Roman" w:cs="Times New Roman"/>
          <w:sz w:val="28"/>
          <w:szCs w:val="28"/>
        </w:rPr>
        <w:t>го проведении, должна быть определенной и не допускающей ее произвольного или неоднозначного толкования, а также отражать планируемый результат проведения публичного мероприятия</w:t>
      </w:r>
      <w:r>
        <w:rPr>
          <w:rFonts w:ascii="Times New Roman" w:hAnsi="Times New Roman" w:cs="Times New Roman"/>
          <w:sz w:val="28"/>
          <w:szCs w:val="28"/>
        </w:rPr>
        <w:t>»</w:t>
      </w:r>
      <w:r w:rsidR="0008577C" w:rsidRPr="00F1579F">
        <w:rPr>
          <w:rFonts w:ascii="Times New Roman" w:hAnsi="Times New Roman" w:cs="Times New Roman"/>
          <w:sz w:val="28"/>
          <w:szCs w:val="28"/>
        </w:rPr>
        <w:t>.</w:t>
      </w:r>
    </w:p>
    <w:p w:rsidR="00B20482" w:rsidRDefault="00B20482" w:rsidP="00F1579F">
      <w:pPr>
        <w:pStyle w:val="a5"/>
        <w:ind w:firstLine="709"/>
        <w:jc w:val="both"/>
        <w:rPr>
          <w:rFonts w:ascii="Times New Roman" w:hAnsi="Times New Roman" w:cs="Times New Roman"/>
          <w:b/>
          <w:sz w:val="28"/>
          <w:szCs w:val="28"/>
        </w:rPr>
      </w:pPr>
    </w:p>
    <w:p w:rsidR="007B35BD" w:rsidRPr="007B35BD" w:rsidRDefault="007B35BD" w:rsidP="00F1579F">
      <w:pPr>
        <w:pStyle w:val="a5"/>
        <w:ind w:firstLine="709"/>
        <w:jc w:val="both"/>
        <w:rPr>
          <w:rFonts w:ascii="Times New Roman" w:hAnsi="Times New Roman" w:cs="Times New Roman"/>
          <w:b/>
          <w:spacing w:val="-4"/>
          <w:sz w:val="28"/>
          <w:szCs w:val="28"/>
        </w:rPr>
      </w:pPr>
      <w:r w:rsidRPr="007B35BD">
        <w:rPr>
          <w:rFonts w:ascii="Times New Roman" w:hAnsi="Times New Roman" w:cs="Times New Roman"/>
          <w:b/>
          <w:spacing w:val="-4"/>
          <w:sz w:val="28"/>
          <w:szCs w:val="28"/>
        </w:rPr>
        <w:t>Места, в которых проведение публичного мероприятия запрещается</w:t>
      </w:r>
    </w:p>
    <w:p w:rsidR="007B35BD" w:rsidRDefault="007B35BD" w:rsidP="00F1579F">
      <w:pPr>
        <w:pStyle w:val="a5"/>
        <w:ind w:firstLine="709"/>
        <w:jc w:val="both"/>
        <w:rPr>
          <w:rFonts w:ascii="Times New Roman" w:hAnsi="Times New Roman" w:cs="Times New Roman"/>
          <w:b/>
          <w:sz w:val="28"/>
          <w:szCs w:val="28"/>
        </w:rPr>
      </w:pPr>
    </w:p>
    <w:p w:rsidR="00A3573A" w:rsidRPr="007B35BD" w:rsidRDefault="00A3573A" w:rsidP="00F1579F">
      <w:pPr>
        <w:pStyle w:val="a5"/>
        <w:ind w:firstLine="709"/>
        <w:jc w:val="both"/>
        <w:rPr>
          <w:rFonts w:ascii="Times New Roman" w:hAnsi="Times New Roman" w:cs="Times New Roman"/>
          <w:sz w:val="28"/>
          <w:szCs w:val="28"/>
        </w:rPr>
      </w:pPr>
      <w:r w:rsidRPr="007B35BD">
        <w:rPr>
          <w:rFonts w:ascii="Times New Roman" w:hAnsi="Times New Roman" w:cs="Times New Roman"/>
          <w:sz w:val="28"/>
          <w:szCs w:val="28"/>
        </w:rPr>
        <w:t>К местам, в которых проведение публичного мероприятия запрещается, относятся: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1) территории, непосредственно прилегающие к опасным производственным объектам и к иным объектам, эксплуатация которых требует соблюдения специальных правил техники безопасности;</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2) путепроводы, железнодорожные магистрали и полосы отвода железных дорог, </w:t>
      </w:r>
      <w:proofErr w:type="spellStart"/>
      <w:r w:rsidRPr="00F1579F">
        <w:rPr>
          <w:rFonts w:ascii="Times New Roman" w:hAnsi="Times New Roman" w:cs="Times New Roman"/>
          <w:sz w:val="28"/>
          <w:szCs w:val="28"/>
        </w:rPr>
        <w:t>нефт</w:t>
      </w:r>
      <w:proofErr w:type="gramStart"/>
      <w:r w:rsidRPr="00F1579F">
        <w:rPr>
          <w:rFonts w:ascii="Times New Roman" w:hAnsi="Times New Roman" w:cs="Times New Roman"/>
          <w:sz w:val="28"/>
          <w:szCs w:val="28"/>
        </w:rPr>
        <w:t>е</w:t>
      </w:r>
      <w:proofErr w:type="spellEnd"/>
      <w:r w:rsidRPr="00F1579F">
        <w:rPr>
          <w:rFonts w:ascii="Times New Roman" w:hAnsi="Times New Roman" w:cs="Times New Roman"/>
          <w:sz w:val="28"/>
          <w:szCs w:val="28"/>
        </w:rPr>
        <w:t>-</w:t>
      </w:r>
      <w:proofErr w:type="gramEnd"/>
      <w:r w:rsidRPr="00F1579F">
        <w:rPr>
          <w:rFonts w:ascii="Times New Roman" w:hAnsi="Times New Roman" w:cs="Times New Roman"/>
          <w:sz w:val="28"/>
          <w:szCs w:val="28"/>
        </w:rPr>
        <w:t>, газо- и продуктопроводов, высоковольтных линий электропередачи;</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3) территории, непосредственно прилегающие к резиденциям Президента Российской Федерации, к зданиям, занимаемым судами, к территориям и зданиям учреждений, исполняющих наказание в виде лишения свободы;</w:t>
      </w:r>
    </w:p>
    <w:p w:rsidR="00A3573A"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4) пограничная зона, если отсутствует специальное разрешение уполномоченных на то пограничных органов.</w:t>
      </w:r>
    </w:p>
    <w:p w:rsidR="009B24AB" w:rsidRPr="00F1579F" w:rsidRDefault="009B24AB" w:rsidP="00F1579F">
      <w:pPr>
        <w:pStyle w:val="a5"/>
        <w:ind w:firstLine="709"/>
        <w:jc w:val="both"/>
        <w:rPr>
          <w:rFonts w:ascii="Times New Roman" w:hAnsi="Times New Roman" w:cs="Times New Roman"/>
          <w:sz w:val="28"/>
          <w:szCs w:val="28"/>
        </w:rPr>
      </w:pPr>
    </w:p>
    <w:p w:rsidR="00A3573A" w:rsidRPr="007B35BD" w:rsidRDefault="00A3573A" w:rsidP="00F1579F">
      <w:pPr>
        <w:pStyle w:val="a5"/>
        <w:ind w:firstLine="709"/>
        <w:jc w:val="both"/>
        <w:rPr>
          <w:rFonts w:ascii="Times New Roman" w:hAnsi="Times New Roman" w:cs="Times New Roman"/>
          <w:b/>
          <w:sz w:val="28"/>
          <w:szCs w:val="28"/>
        </w:rPr>
      </w:pPr>
      <w:r w:rsidRPr="007B35BD">
        <w:rPr>
          <w:rFonts w:ascii="Times New Roman" w:hAnsi="Times New Roman" w:cs="Times New Roman"/>
          <w:b/>
          <w:sz w:val="28"/>
          <w:szCs w:val="28"/>
        </w:rPr>
        <w:t>Время пр</w:t>
      </w:r>
      <w:r w:rsidR="00F87B96" w:rsidRPr="007B35BD">
        <w:rPr>
          <w:rFonts w:ascii="Times New Roman" w:hAnsi="Times New Roman" w:cs="Times New Roman"/>
          <w:b/>
          <w:sz w:val="28"/>
          <w:szCs w:val="28"/>
        </w:rPr>
        <w:t>оведения публичного мероприятия</w:t>
      </w:r>
    </w:p>
    <w:p w:rsidR="00F87B96" w:rsidRPr="009B24AB" w:rsidRDefault="00F87B96" w:rsidP="00F1579F">
      <w:pPr>
        <w:pStyle w:val="a5"/>
        <w:ind w:firstLine="709"/>
        <w:jc w:val="both"/>
        <w:rPr>
          <w:rFonts w:ascii="Times New Roman" w:hAnsi="Times New Roman" w:cs="Times New Roman"/>
          <w:b/>
          <w:sz w:val="28"/>
          <w:szCs w:val="28"/>
        </w:rPr>
      </w:pP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Публичное мероприятие не может начинаться ранее 7 часов и заканчиваться позднее 22 часов текущего дня по местному времени, </w:t>
      </w:r>
      <w:r w:rsidR="007B35BD">
        <w:rPr>
          <w:rFonts w:ascii="Times New Roman" w:hAnsi="Times New Roman" w:cs="Times New Roman"/>
          <w:sz w:val="28"/>
          <w:szCs w:val="28"/>
        </w:rPr>
        <w:t xml:space="preserve">                    </w:t>
      </w:r>
      <w:r w:rsidRPr="00F1579F">
        <w:rPr>
          <w:rFonts w:ascii="Times New Roman" w:hAnsi="Times New Roman" w:cs="Times New Roman"/>
          <w:sz w:val="28"/>
          <w:szCs w:val="28"/>
        </w:rPr>
        <w:t>за исключением публичных мероприятий, посвященных памятным датам России, публичных мероприятий культурного содержания.</w:t>
      </w:r>
    </w:p>
    <w:p w:rsidR="00A3573A" w:rsidRPr="000E6C15" w:rsidRDefault="000E6C15" w:rsidP="00F1579F">
      <w:pPr>
        <w:pStyle w:val="a5"/>
        <w:ind w:firstLine="709"/>
        <w:jc w:val="both"/>
        <w:rPr>
          <w:rFonts w:ascii="Times New Roman" w:hAnsi="Times New Roman" w:cs="Times New Roman"/>
          <w:sz w:val="28"/>
          <w:szCs w:val="28"/>
        </w:rPr>
      </w:pPr>
      <w:r w:rsidRPr="009B24AB">
        <w:rPr>
          <w:rFonts w:ascii="Times New Roman" w:hAnsi="Times New Roman" w:cs="Times New Roman"/>
          <w:b/>
          <w:sz w:val="28"/>
          <w:szCs w:val="28"/>
        </w:rPr>
        <w:lastRenderedPageBreak/>
        <w:t>Верховн</w:t>
      </w:r>
      <w:r>
        <w:rPr>
          <w:rFonts w:ascii="Times New Roman" w:hAnsi="Times New Roman" w:cs="Times New Roman"/>
          <w:b/>
          <w:sz w:val="28"/>
          <w:szCs w:val="28"/>
        </w:rPr>
        <w:t xml:space="preserve">ый </w:t>
      </w:r>
      <w:r w:rsidRPr="009B24AB">
        <w:rPr>
          <w:rFonts w:ascii="Times New Roman" w:hAnsi="Times New Roman" w:cs="Times New Roman"/>
          <w:b/>
          <w:sz w:val="28"/>
          <w:szCs w:val="28"/>
        </w:rPr>
        <w:t>Суд Российской Федерации</w:t>
      </w:r>
      <w:r>
        <w:rPr>
          <w:rFonts w:ascii="Times New Roman" w:hAnsi="Times New Roman" w:cs="Times New Roman"/>
          <w:b/>
          <w:sz w:val="28"/>
          <w:szCs w:val="28"/>
        </w:rPr>
        <w:t xml:space="preserve"> в </w:t>
      </w:r>
      <w:r w:rsidR="00A3573A" w:rsidRPr="009B24AB">
        <w:rPr>
          <w:rFonts w:ascii="Times New Roman" w:hAnsi="Times New Roman" w:cs="Times New Roman"/>
          <w:b/>
          <w:sz w:val="28"/>
          <w:szCs w:val="28"/>
        </w:rPr>
        <w:t>Постановлени</w:t>
      </w:r>
      <w:r>
        <w:rPr>
          <w:rFonts w:ascii="Times New Roman" w:hAnsi="Times New Roman" w:cs="Times New Roman"/>
          <w:b/>
          <w:sz w:val="28"/>
          <w:szCs w:val="28"/>
        </w:rPr>
        <w:t>и</w:t>
      </w:r>
      <w:r w:rsidR="004D7F0B">
        <w:rPr>
          <w:rFonts w:ascii="Times New Roman" w:hAnsi="Times New Roman" w:cs="Times New Roman"/>
          <w:b/>
          <w:sz w:val="28"/>
          <w:szCs w:val="28"/>
        </w:rPr>
        <w:t xml:space="preserve"> </w:t>
      </w:r>
      <w:r w:rsidR="00A3573A" w:rsidRPr="009B24AB">
        <w:rPr>
          <w:rFonts w:ascii="Times New Roman" w:hAnsi="Times New Roman" w:cs="Times New Roman"/>
          <w:b/>
          <w:sz w:val="28"/>
          <w:szCs w:val="28"/>
        </w:rPr>
        <w:t>Пленума от 26 июня 2018 г. N 28</w:t>
      </w:r>
      <w:r>
        <w:rPr>
          <w:rFonts w:ascii="Times New Roman" w:hAnsi="Times New Roman" w:cs="Times New Roman"/>
          <w:b/>
          <w:sz w:val="28"/>
          <w:szCs w:val="28"/>
        </w:rPr>
        <w:t xml:space="preserve"> </w:t>
      </w:r>
      <w:r w:rsidRPr="000E6C15">
        <w:rPr>
          <w:rFonts w:ascii="Times New Roman" w:hAnsi="Times New Roman" w:cs="Times New Roman"/>
          <w:sz w:val="28"/>
          <w:szCs w:val="28"/>
        </w:rPr>
        <w:t>дает важные уточнения</w:t>
      </w:r>
      <w:r>
        <w:rPr>
          <w:rFonts w:ascii="Times New Roman" w:hAnsi="Times New Roman" w:cs="Times New Roman"/>
          <w:sz w:val="28"/>
          <w:szCs w:val="28"/>
        </w:rPr>
        <w:t>, касающиеся времени проведения публичного мероприятия</w:t>
      </w:r>
      <w:r w:rsidRPr="000E6C15">
        <w:rPr>
          <w:rFonts w:ascii="Times New Roman" w:hAnsi="Times New Roman" w:cs="Times New Roman"/>
          <w:sz w:val="28"/>
          <w:szCs w:val="28"/>
        </w:rPr>
        <w:t>:</w:t>
      </w:r>
    </w:p>
    <w:p w:rsidR="0008577C" w:rsidRPr="004D7F0B" w:rsidRDefault="004D7F0B" w:rsidP="004D7F0B">
      <w:pPr>
        <w:ind w:firstLine="709"/>
        <w:jc w:val="both"/>
        <w:rPr>
          <w:sz w:val="28"/>
          <w:szCs w:val="28"/>
        </w:rPr>
      </w:pPr>
      <w:r>
        <w:rPr>
          <w:sz w:val="28"/>
          <w:szCs w:val="28"/>
        </w:rPr>
        <w:t>«</w:t>
      </w:r>
      <w:r w:rsidRPr="004D7F0B">
        <w:rPr>
          <w:sz w:val="28"/>
          <w:szCs w:val="28"/>
        </w:rPr>
        <w:t xml:space="preserve">5. </w:t>
      </w:r>
      <w:proofErr w:type="gramStart"/>
      <w:r w:rsidRPr="004D7F0B">
        <w:rPr>
          <w:sz w:val="28"/>
          <w:szCs w:val="28"/>
        </w:rPr>
        <w:t>В целях реализации</w:t>
      </w:r>
      <w:r>
        <w:rPr>
          <w:sz w:val="28"/>
          <w:szCs w:val="28"/>
        </w:rPr>
        <w:t xml:space="preserve"> части 2 статьи 5 Закона о публичных мероприятиях </w:t>
      </w:r>
      <w:r w:rsidRPr="004D7F0B">
        <w:rPr>
          <w:sz w:val="28"/>
          <w:szCs w:val="28"/>
        </w:rPr>
        <w:t xml:space="preserve">сведения о соответствии организатора публичного мероприятия требованиям, предъявляемым к данному лицу (в частности, справка об отсутствии судимости), могут быть представлены организатором публичного мероприятия совместно с уведомлением о его проведении </w:t>
      </w:r>
      <w:r w:rsidR="000E6C15">
        <w:rPr>
          <w:sz w:val="28"/>
          <w:szCs w:val="28"/>
        </w:rPr>
        <w:t xml:space="preserve">             </w:t>
      </w:r>
      <w:r w:rsidRPr="004D7F0B">
        <w:rPr>
          <w:sz w:val="28"/>
          <w:szCs w:val="28"/>
        </w:rPr>
        <w:t>(</w:t>
      </w:r>
      <w:r w:rsidR="000E6C15">
        <w:rPr>
          <w:sz w:val="28"/>
          <w:szCs w:val="28"/>
        </w:rPr>
        <w:t xml:space="preserve">части 1 </w:t>
      </w:r>
      <w:r w:rsidRPr="004D7F0B">
        <w:rPr>
          <w:sz w:val="28"/>
          <w:szCs w:val="28"/>
        </w:rPr>
        <w:t>и</w:t>
      </w:r>
      <w:r w:rsidR="000E6C15">
        <w:rPr>
          <w:sz w:val="28"/>
          <w:szCs w:val="28"/>
        </w:rPr>
        <w:t xml:space="preserve"> 2 статьи 5</w:t>
      </w:r>
      <w:r w:rsidRPr="004D7F0B">
        <w:rPr>
          <w:sz w:val="28"/>
          <w:szCs w:val="28"/>
        </w:rPr>
        <w:t>,</w:t>
      </w:r>
      <w:r>
        <w:rPr>
          <w:sz w:val="28"/>
          <w:szCs w:val="28"/>
        </w:rPr>
        <w:t xml:space="preserve"> </w:t>
      </w:r>
      <w:r w:rsidR="000E6C15">
        <w:rPr>
          <w:sz w:val="28"/>
          <w:szCs w:val="28"/>
        </w:rPr>
        <w:t>часть 1 статьи 7</w:t>
      </w:r>
      <w:r>
        <w:rPr>
          <w:sz w:val="28"/>
          <w:szCs w:val="28"/>
        </w:rPr>
        <w:t>, часть 3 статьи 12</w:t>
      </w:r>
      <w:r w:rsidRPr="004D7F0B">
        <w:rPr>
          <w:sz w:val="28"/>
          <w:szCs w:val="28"/>
        </w:rPr>
        <w:t xml:space="preserve"> Закона о публичных мероприятиях).</w:t>
      </w:r>
      <w:proofErr w:type="gramEnd"/>
    </w:p>
    <w:p w:rsidR="0008577C" w:rsidRPr="00F1579F" w:rsidRDefault="004D7F0B"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08577C" w:rsidRPr="00F1579F">
        <w:rPr>
          <w:rFonts w:ascii="Times New Roman" w:hAnsi="Times New Roman" w:cs="Times New Roman"/>
          <w:sz w:val="28"/>
          <w:szCs w:val="28"/>
        </w:rPr>
        <w:t>Сроки подачи уведомления о проведении публичного мероприятия, предусмотренные частью 1 статьи 7 Закона о публичных мероприятиях и исчисляемые в календарных днях, не включают дни направления уведомления и проведения публичных мероприятий.</w:t>
      </w:r>
    </w:p>
    <w:p w:rsidR="0008577C" w:rsidRDefault="0008577C" w:rsidP="00F1579F">
      <w:pPr>
        <w:pStyle w:val="a5"/>
        <w:ind w:firstLine="709"/>
        <w:jc w:val="both"/>
        <w:rPr>
          <w:rFonts w:ascii="Times New Roman" w:hAnsi="Times New Roman" w:cs="Times New Roman"/>
          <w:sz w:val="28"/>
          <w:szCs w:val="28"/>
        </w:rPr>
      </w:pPr>
      <w:proofErr w:type="gramStart"/>
      <w:r w:rsidRPr="00F1579F">
        <w:rPr>
          <w:rFonts w:ascii="Times New Roman" w:hAnsi="Times New Roman" w:cs="Times New Roman"/>
          <w:sz w:val="28"/>
          <w:szCs w:val="28"/>
        </w:rPr>
        <w:t>Соответственно, уведомление должно быть получено органом публичной власти не ранее дня, после которого остается 15 дней до дня, в который планируется проведение публичного мероприятия, и не позднее дня, после которого остается 10 дней до дня, в который планируется проведение публичного мероприятия.</w:t>
      </w:r>
      <w:proofErr w:type="gramEnd"/>
    </w:p>
    <w:p w:rsidR="004D7F0B" w:rsidRPr="00F1579F" w:rsidRDefault="004D7F0B"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Если последний день срока совпадает с воскресеньем и (или) нерабочим праздничным днем, то уведомление подается в рабочий день, предшествующий данному дню</w:t>
      </w:r>
      <w:r w:rsidR="000E6C15">
        <w:rPr>
          <w:rFonts w:ascii="Times New Roman" w:hAnsi="Times New Roman" w:cs="Times New Roman"/>
          <w:sz w:val="28"/>
          <w:szCs w:val="28"/>
        </w:rPr>
        <w:t>, в рамках срока, установленного частью 1 статьи 7 Закона о публичных мероприятиях</w:t>
      </w:r>
      <w:r w:rsidRPr="00F1579F">
        <w:rPr>
          <w:rFonts w:ascii="Times New Roman" w:hAnsi="Times New Roman" w:cs="Times New Roman"/>
          <w:sz w:val="28"/>
          <w:szCs w:val="28"/>
        </w:rPr>
        <w:t>.</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7. Судам следует учитывать, что уведомление о проведении публичного мероприятия, поданное за пределами периода, установленного частью 1 статьи 7 Закона о публичных мероприятиях, не подлежит рассмотрению, о чем организатор публичного мероприятия должен быть незамедлительно уведомлен (часть 5 статьи 5, пункт 1 части 1 статьи 12 Закона о публичных мероприятиях).</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Уведомление, поданное ранее установленного </w:t>
      </w:r>
      <w:r w:rsidR="000E6C15">
        <w:rPr>
          <w:rFonts w:ascii="Times New Roman" w:hAnsi="Times New Roman" w:cs="Times New Roman"/>
          <w:sz w:val="28"/>
          <w:szCs w:val="28"/>
        </w:rPr>
        <w:t>частью 1 статьи 7 Закона о публичных мероприятиях</w:t>
      </w:r>
      <w:r w:rsidR="000E6C15" w:rsidRPr="00F1579F">
        <w:rPr>
          <w:rFonts w:ascii="Times New Roman" w:hAnsi="Times New Roman" w:cs="Times New Roman"/>
          <w:sz w:val="28"/>
          <w:szCs w:val="28"/>
        </w:rPr>
        <w:t xml:space="preserve"> </w:t>
      </w:r>
      <w:r w:rsidRPr="00F1579F">
        <w:rPr>
          <w:rFonts w:ascii="Times New Roman" w:hAnsi="Times New Roman" w:cs="Times New Roman"/>
          <w:sz w:val="28"/>
          <w:szCs w:val="28"/>
        </w:rPr>
        <w:t>срока, не лишает организатора публичного мероприятия права на повторное обращение с уведомлением о проведении публичного мероприятия в пределах установленного срока.</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8. Уведомление о проведении публичного мероприятия подается в орган публичной власти в порядке, установленном законом субъекта Р</w:t>
      </w:r>
      <w:r w:rsidR="00F246F6">
        <w:rPr>
          <w:rFonts w:ascii="Times New Roman" w:hAnsi="Times New Roman" w:cs="Times New Roman"/>
          <w:sz w:val="28"/>
          <w:szCs w:val="28"/>
        </w:rPr>
        <w:t>оссийской Федерации</w:t>
      </w:r>
      <w:r w:rsidRPr="00F1579F">
        <w:rPr>
          <w:rFonts w:ascii="Times New Roman" w:hAnsi="Times New Roman" w:cs="Times New Roman"/>
          <w:sz w:val="28"/>
          <w:szCs w:val="28"/>
        </w:rPr>
        <w:t xml:space="preserve"> (части 1 и 2 статьи 7 Закона о публичных мероприятиях). </w:t>
      </w:r>
      <w:proofErr w:type="gramStart"/>
      <w:r w:rsidRPr="00F1579F">
        <w:rPr>
          <w:rFonts w:ascii="Times New Roman" w:hAnsi="Times New Roman" w:cs="Times New Roman"/>
          <w:sz w:val="28"/>
          <w:szCs w:val="28"/>
        </w:rPr>
        <w:t xml:space="preserve">Проведение публичного мероприятия (за исключением собрания и пикетирования, проводимого одним участником без использования быстровозводимой сборно-разборной конструкции) на территории (в помещении), находящейся в частной собственности или ином законном владении, в том числе в торговом центре и на иной территории </w:t>
      </w:r>
      <w:r w:rsidR="00F246F6">
        <w:rPr>
          <w:rFonts w:ascii="Times New Roman" w:hAnsi="Times New Roman" w:cs="Times New Roman"/>
          <w:sz w:val="28"/>
          <w:szCs w:val="28"/>
        </w:rPr>
        <w:t xml:space="preserve">          </w:t>
      </w:r>
      <w:r w:rsidRPr="00F1579F">
        <w:rPr>
          <w:rFonts w:ascii="Times New Roman" w:hAnsi="Times New Roman" w:cs="Times New Roman"/>
          <w:sz w:val="28"/>
          <w:szCs w:val="28"/>
        </w:rPr>
        <w:t>(в ином помещении) со свободным доступом на нее неопределенного круга лиц, не освобождает организатора от подачи уведомления о его проведении</w:t>
      </w:r>
      <w:r w:rsidR="000E6C15">
        <w:rPr>
          <w:rFonts w:ascii="Times New Roman" w:hAnsi="Times New Roman" w:cs="Times New Roman"/>
          <w:sz w:val="28"/>
          <w:szCs w:val="28"/>
        </w:rPr>
        <w:t>»</w:t>
      </w:r>
      <w:r w:rsidRPr="00F1579F">
        <w:rPr>
          <w:rFonts w:ascii="Times New Roman" w:hAnsi="Times New Roman" w:cs="Times New Roman"/>
          <w:sz w:val="28"/>
          <w:szCs w:val="28"/>
        </w:rPr>
        <w:t>.</w:t>
      </w:r>
      <w:proofErr w:type="gramEnd"/>
    </w:p>
    <w:p w:rsidR="005E02BE" w:rsidRPr="00686785" w:rsidRDefault="005E02BE" w:rsidP="00F1579F">
      <w:pPr>
        <w:pStyle w:val="a5"/>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Особенности </w:t>
      </w:r>
      <w:r w:rsidR="00686785">
        <w:rPr>
          <w:rFonts w:ascii="Times New Roman" w:hAnsi="Times New Roman" w:cs="Times New Roman"/>
          <w:b/>
          <w:sz w:val="28"/>
          <w:szCs w:val="28"/>
        </w:rPr>
        <w:t xml:space="preserve">рассмотрения административных дел </w:t>
      </w:r>
      <w:r w:rsidR="00686785" w:rsidRPr="00686785">
        <w:rPr>
          <w:rFonts w:ascii="Times New Roman" w:hAnsi="Times New Roman" w:cs="Times New Roman"/>
          <w:b/>
          <w:sz w:val="28"/>
          <w:szCs w:val="28"/>
        </w:rPr>
        <w:t>об оспаривании отказа в согласовании проведения публичного мероприятия</w:t>
      </w:r>
    </w:p>
    <w:p w:rsidR="005E02BE" w:rsidRDefault="005E02BE" w:rsidP="00F1579F">
      <w:pPr>
        <w:pStyle w:val="a5"/>
        <w:ind w:firstLine="709"/>
        <w:jc w:val="both"/>
        <w:rPr>
          <w:rFonts w:ascii="Times New Roman" w:hAnsi="Times New Roman" w:cs="Times New Roman"/>
          <w:b/>
          <w:sz w:val="28"/>
          <w:szCs w:val="28"/>
        </w:rPr>
      </w:pPr>
    </w:p>
    <w:p w:rsidR="00A3573A" w:rsidRPr="009B24AB"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Постановление Пленума Верховного Суда Российской Федерации от 26 июня 2018 г. N 28</w:t>
      </w:r>
      <w:r w:rsidR="00686785">
        <w:rPr>
          <w:rFonts w:ascii="Times New Roman" w:hAnsi="Times New Roman" w:cs="Times New Roman"/>
          <w:b/>
          <w:sz w:val="28"/>
          <w:szCs w:val="28"/>
        </w:rPr>
        <w:t xml:space="preserve"> (п. 4):</w:t>
      </w:r>
    </w:p>
    <w:p w:rsidR="00A3573A" w:rsidRPr="00F1579F" w:rsidRDefault="00686785"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w:t>
      </w:r>
      <w:r w:rsidR="00A3573A" w:rsidRPr="00F1579F">
        <w:rPr>
          <w:rFonts w:ascii="Times New Roman" w:hAnsi="Times New Roman" w:cs="Times New Roman"/>
          <w:sz w:val="28"/>
          <w:szCs w:val="28"/>
        </w:rPr>
        <w:t xml:space="preserve">4. </w:t>
      </w:r>
      <w:proofErr w:type="gramStart"/>
      <w:r w:rsidR="00A3573A" w:rsidRPr="00F1579F">
        <w:rPr>
          <w:rFonts w:ascii="Times New Roman" w:hAnsi="Times New Roman" w:cs="Times New Roman"/>
          <w:sz w:val="28"/>
          <w:szCs w:val="28"/>
        </w:rPr>
        <w:t>Обратить внимание судов на то, что административные дела об оспаривании отказа в согласовании</w:t>
      </w:r>
      <w:r w:rsidR="009B24AB">
        <w:rPr>
          <w:rFonts w:ascii="Times New Roman" w:hAnsi="Times New Roman" w:cs="Times New Roman"/>
          <w:sz w:val="28"/>
          <w:szCs w:val="28"/>
        </w:rPr>
        <w:t xml:space="preserve"> </w:t>
      </w:r>
      <w:r w:rsidR="00A3573A" w:rsidRPr="00F1579F">
        <w:rPr>
          <w:rFonts w:ascii="Times New Roman" w:hAnsi="Times New Roman" w:cs="Times New Roman"/>
          <w:sz w:val="28"/>
          <w:szCs w:val="28"/>
        </w:rPr>
        <w:t>проведения публичного мероприятия,</w:t>
      </w:r>
      <w:r w:rsidR="009B24AB">
        <w:rPr>
          <w:rFonts w:ascii="Times New Roman" w:hAnsi="Times New Roman" w:cs="Times New Roman"/>
          <w:sz w:val="28"/>
          <w:szCs w:val="28"/>
        </w:rPr>
        <w:t xml:space="preserve"> </w:t>
      </w:r>
      <w:r w:rsidR="00A3573A" w:rsidRPr="00F1579F">
        <w:rPr>
          <w:rFonts w:ascii="Times New Roman" w:hAnsi="Times New Roman" w:cs="Times New Roman"/>
          <w:sz w:val="28"/>
          <w:szCs w:val="28"/>
        </w:rPr>
        <w:t>обоснованного предложения об изменении места и (или) времени его проведения</w:t>
      </w:r>
      <w:r w:rsidR="009B24AB">
        <w:rPr>
          <w:rFonts w:ascii="Times New Roman" w:hAnsi="Times New Roman" w:cs="Times New Roman"/>
          <w:sz w:val="28"/>
          <w:szCs w:val="28"/>
        </w:rPr>
        <w:t xml:space="preserve"> </w:t>
      </w:r>
      <w:r w:rsidR="00A3573A" w:rsidRPr="00F1579F">
        <w:rPr>
          <w:rFonts w:ascii="Times New Roman" w:hAnsi="Times New Roman" w:cs="Times New Roman"/>
          <w:sz w:val="28"/>
          <w:szCs w:val="28"/>
        </w:rPr>
        <w:t xml:space="preserve">либо предложения об устранении несоответствия указанных в уведомлении целей, форм и иных условий проведения публичного мероприятия требованиям Закона о публичных мероприятиях (далее </w:t>
      </w:r>
      <w:r w:rsidR="005E02BE">
        <w:rPr>
          <w:rFonts w:ascii="Times New Roman" w:hAnsi="Times New Roman" w:cs="Times New Roman"/>
          <w:sz w:val="28"/>
          <w:szCs w:val="28"/>
        </w:rPr>
        <w:t>–</w:t>
      </w:r>
      <w:r w:rsidR="00A3573A" w:rsidRPr="00F1579F">
        <w:rPr>
          <w:rFonts w:ascii="Times New Roman" w:hAnsi="Times New Roman" w:cs="Times New Roman"/>
          <w:sz w:val="28"/>
          <w:szCs w:val="28"/>
        </w:rPr>
        <w:t xml:space="preserve"> решения органа публичной власти) рассматриваются с учетом особенностей, предусмотренных главой 22 КАС</w:t>
      </w:r>
      <w:proofErr w:type="gramEnd"/>
      <w:r w:rsidR="00A3573A" w:rsidRPr="00F1579F">
        <w:rPr>
          <w:rFonts w:ascii="Times New Roman" w:hAnsi="Times New Roman" w:cs="Times New Roman"/>
          <w:sz w:val="28"/>
          <w:szCs w:val="28"/>
        </w:rPr>
        <w:t xml:space="preserve"> РФ для рассмотрения данных дел.</w:t>
      </w:r>
    </w:p>
    <w:p w:rsidR="00A3573A" w:rsidRPr="00686785" w:rsidRDefault="00A3573A" w:rsidP="00F1579F">
      <w:pPr>
        <w:pStyle w:val="a5"/>
        <w:ind w:firstLine="709"/>
        <w:jc w:val="both"/>
        <w:rPr>
          <w:rFonts w:ascii="Times New Roman" w:hAnsi="Times New Roman" w:cs="Times New Roman"/>
          <w:sz w:val="28"/>
          <w:szCs w:val="28"/>
        </w:rPr>
      </w:pPr>
      <w:r w:rsidRPr="00686785">
        <w:rPr>
          <w:rFonts w:ascii="Times New Roman" w:hAnsi="Times New Roman" w:cs="Times New Roman"/>
          <w:sz w:val="28"/>
          <w:szCs w:val="28"/>
        </w:rPr>
        <w:t>К числу указанных особенностей относятся: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 сокращенный срок обращения с административным исковым заявлением в суд </w:t>
      </w:r>
      <w:r w:rsidR="00686785">
        <w:rPr>
          <w:rFonts w:ascii="Times New Roman" w:hAnsi="Times New Roman" w:cs="Times New Roman"/>
          <w:sz w:val="28"/>
          <w:szCs w:val="28"/>
        </w:rPr>
        <w:t>–</w:t>
      </w:r>
      <w:r w:rsidRPr="00F1579F">
        <w:rPr>
          <w:rFonts w:ascii="Times New Roman" w:hAnsi="Times New Roman" w:cs="Times New Roman"/>
          <w:sz w:val="28"/>
          <w:szCs w:val="28"/>
        </w:rPr>
        <w:t xml:space="preserve"> в</w:t>
      </w:r>
      <w:r w:rsidR="00686785">
        <w:rPr>
          <w:rFonts w:ascii="Times New Roman" w:hAnsi="Times New Roman" w:cs="Times New Roman"/>
          <w:sz w:val="28"/>
          <w:szCs w:val="28"/>
        </w:rPr>
        <w:t xml:space="preserve"> </w:t>
      </w:r>
      <w:r w:rsidRPr="00F1579F">
        <w:rPr>
          <w:rFonts w:ascii="Times New Roman" w:hAnsi="Times New Roman" w:cs="Times New Roman"/>
          <w:sz w:val="28"/>
          <w:szCs w:val="28"/>
        </w:rPr>
        <w:t>течение десяти дней со дня, когда организатору публичного мероприятия стало известно о нарушении его прав, свобод и законных интересов (часть 4 статьи 219 КАС РФ);</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 сокращенный срок на направление судом лицам, участвующим в деле, копий определения о принятии к производству суда административного искового заявления </w:t>
      </w:r>
      <w:r w:rsidR="00686785">
        <w:rPr>
          <w:rFonts w:ascii="Times New Roman" w:hAnsi="Times New Roman" w:cs="Times New Roman"/>
          <w:sz w:val="28"/>
          <w:szCs w:val="28"/>
        </w:rPr>
        <w:t>–</w:t>
      </w:r>
      <w:r w:rsidRPr="00F1579F">
        <w:rPr>
          <w:rFonts w:ascii="Times New Roman" w:hAnsi="Times New Roman" w:cs="Times New Roman"/>
          <w:sz w:val="28"/>
          <w:szCs w:val="28"/>
        </w:rPr>
        <w:t xml:space="preserve"> в</w:t>
      </w:r>
      <w:r w:rsidR="00686785">
        <w:rPr>
          <w:rFonts w:ascii="Times New Roman" w:hAnsi="Times New Roman" w:cs="Times New Roman"/>
          <w:sz w:val="28"/>
          <w:szCs w:val="28"/>
        </w:rPr>
        <w:t xml:space="preserve"> </w:t>
      </w:r>
      <w:r w:rsidRPr="00F1579F">
        <w:rPr>
          <w:rFonts w:ascii="Times New Roman" w:hAnsi="Times New Roman" w:cs="Times New Roman"/>
          <w:sz w:val="28"/>
          <w:szCs w:val="28"/>
        </w:rPr>
        <w:t>день вынесения данного определения с использованием способов, позволяющих обеспечить скорейшую доставку этих копий (часть 4 статьи 222 КАС РФ);</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 сокращенный срок на рассмотрение административного дела об оспаривании законности решений органов публичной власти </w:t>
      </w:r>
      <w:r w:rsidR="00686785">
        <w:rPr>
          <w:rFonts w:ascii="Times New Roman" w:hAnsi="Times New Roman" w:cs="Times New Roman"/>
          <w:sz w:val="28"/>
          <w:szCs w:val="28"/>
        </w:rPr>
        <w:t>–</w:t>
      </w:r>
      <w:r w:rsidRPr="00F1579F">
        <w:rPr>
          <w:rFonts w:ascii="Times New Roman" w:hAnsi="Times New Roman" w:cs="Times New Roman"/>
          <w:sz w:val="28"/>
          <w:szCs w:val="28"/>
        </w:rPr>
        <w:t xml:space="preserve"> данное</w:t>
      </w:r>
      <w:r w:rsidR="00686785">
        <w:rPr>
          <w:rFonts w:ascii="Times New Roman" w:hAnsi="Times New Roman" w:cs="Times New Roman"/>
          <w:sz w:val="28"/>
          <w:szCs w:val="28"/>
        </w:rPr>
        <w:t xml:space="preserve"> </w:t>
      </w:r>
      <w:r w:rsidRPr="00F1579F">
        <w:rPr>
          <w:rFonts w:ascii="Times New Roman" w:hAnsi="Times New Roman" w:cs="Times New Roman"/>
          <w:sz w:val="28"/>
          <w:szCs w:val="28"/>
        </w:rPr>
        <w:t>дело подлежит рассмотрению в максимально короткие сроки, позволяющие принять решение до дня проведения публичного мероприятия, но не позднее десяти дней со дня поступления в суд административного искового заявления (часть 4 статьи 226 КАС РФ);</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сокращенный срок на составление мотивированного решения об отказе в удовлетворении административного иска, если по окончании судебного разбирательства по административному делу в судебном заседании объявлена только резолютивная часть решения суда</w:t>
      </w:r>
      <w:r w:rsidR="00686785">
        <w:rPr>
          <w:rFonts w:ascii="Times New Roman" w:hAnsi="Times New Roman" w:cs="Times New Roman"/>
          <w:sz w:val="28"/>
          <w:szCs w:val="28"/>
        </w:rPr>
        <w:t>,</w:t>
      </w:r>
      <w:r w:rsidRPr="00F1579F">
        <w:rPr>
          <w:rFonts w:ascii="Times New Roman" w:hAnsi="Times New Roman" w:cs="Times New Roman"/>
          <w:sz w:val="28"/>
          <w:szCs w:val="28"/>
        </w:rPr>
        <w:t xml:space="preserve"> </w:t>
      </w:r>
      <w:r w:rsidR="00686785">
        <w:rPr>
          <w:rFonts w:ascii="Times New Roman" w:hAnsi="Times New Roman" w:cs="Times New Roman"/>
          <w:sz w:val="28"/>
          <w:szCs w:val="28"/>
        </w:rPr>
        <w:t>–</w:t>
      </w:r>
      <w:r w:rsidRPr="00F1579F">
        <w:rPr>
          <w:rFonts w:ascii="Times New Roman" w:hAnsi="Times New Roman" w:cs="Times New Roman"/>
          <w:sz w:val="28"/>
          <w:szCs w:val="28"/>
        </w:rPr>
        <w:t xml:space="preserve"> в</w:t>
      </w:r>
      <w:r w:rsidR="00686785">
        <w:rPr>
          <w:rFonts w:ascii="Times New Roman" w:hAnsi="Times New Roman" w:cs="Times New Roman"/>
          <w:sz w:val="28"/>
          <w:szCs w:val="28"/>
        </w:rPr>
        <w:t xml:space="preserve"> </w:t>
      </w:r>
      <w:r w:rsidRPr="00F1579F">
        <w:rPr>
          <w:rFonts w:ascii="Times New Roman" w:hAnsi="Times New Roman" w:cs="Times New Roman"/>
          <w:sz w:val="28"/>
          <w:szCs w:val="28"/>
        </w:rPr>
        <w:t>день принятия решения в возможно короткие сроки после окончания судебного заседания (часть 4 статьи 227 КАС РФ);</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 незамедлительное после изготовления решения вручение или направление лицам, участвующим в деле, их представителям копий решения суда по административному делу, рассмотренному до дня или в день проведения публичного мероприятия, с использованием способов, позволяющих обеспечить скорейшую доставку таких копий (часть 6 </w:t>
      </w:r>
      <w:r w:rsidR="00686785">
        <w:rPr>
          <w:rFonts w:ascii="Times New Roman" w:hAnsi="Times New Roman" w:cs="Times New Roman"/>
          <w:sz w:val="28"/>
          <w:szCs w:val="28"/>
        </w:rPr>
        <w:t xml:space="preserve">               </w:t>
      </w:r>
      <w:r w:rsidRPr="00F1579F">
        <w:rPr>
          <w:rFonts w:ascii="Times New Roman" w:hAnsi="Times New Roman" w:cs="Times New Roman"/>
          <w:sz w:val="28"/>
          <w:szCs w:val="28"/>
        </w:rPr>
        <w:t>статьи 227 КАС РФ);</w:t>
      </w:r>
    </w:p>
    <w:p w:rsidR="00A3573A" w:rsidRPr="00F1579F" w:rsidRDefault="00A3573A" w:rsidP="00F1579F">
      <w:pPr>
        <w:pStyle w:val="a5"/>
        <w:ind w:firstLine="709"/>
        <w:jc w:val="both"/>
        <w:rPr>
          <w:rFonts w:ascii="Times New Roman" w:hAnsi="Times New Roman" w:cs="Times New Roman"/>
          <w:sz w:val="28"/>
          <w:szCs w:val="28"/>
        </w:rPr>
      </w:pPr>
      <w:proofErr w:type="gramStart"/>
      <w:r w:rsidRPr="00F1579F">
        <w:rPr>
          <w:rFonts w:ascii="Times New Roman" w:hAnsi="Times New Roman" w:cs="Times New Roman"/>
          <w:sz w:val="28"/>
          <w:szCs w:val="28"/>
        </w:rPr>
        <w:t xml:space="preserve">- немедленное исполнение решения суда, которым признаны незаконными решения, действия (бездействие) органа публичной власти </w:t>
      </w:r>
      <w:r w:rsidR="000C36DD">
        <w:rPr>
          <w:rFonts w:ascii="Times New Roman" w:hAnsi="Times New Roman" w:cs="Times New Roman"/>
          <w:sz w:val="28"/>
          <w:szCs w:val="28"/>
        </w:rPr>
        <w:t xml:space="preserve">        </w:t>
      </w:r>
      <w:r w:rsidRPr="00F1579F">
        <w:rPr>
          <w:rFonts w:ascii="Times New Roman" w:hAnsi="Times New Roman" w:cs="Times New Roman"/>
          <w:sz w:val="28"/>
          <w:szCs w:val="28"/>
        </w:rPr>
        <w:t xml:space="preserve">по вопросам, связанным с согласованием места и времени проведения </w:t>
      </w:r>
      <w:r w:rsidRPr="00F1579F">
        <w:rPr>
          <w:rFonts w:ascii="Times New Roman" w:hAnsi="Times New Roman" w:cs="Times New Roman"/>
          <w:sz w:val="28"/>
          <w:szCs w:val="28"/>
        </w:rPr>
        <w:lastRenderedPageBreak/>
        <w:t>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(часть 8 статьи 227 КАС РФ).</w:t>
      </w:r>
      <w:proofErr w:type="gramEnd"/>
    </w:p>
    <w:p w:rsidR="00A3573A"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Апелляционные жалоба, представление, поступившие на решение суда по административному делу об оспаривании решения органа публичной власти до дня проведения публичного мероприятия, подлежат немедленному принятию к производству и рассмотрению с целью вынесения апелляционного определения не позднее дня, предшествующего дню проведения публичного мероприятия (часть 3 статьи 305 КАС РФ). </w:t>
      </w:r>
      <w:r w:rsidR="00686785">
        <w:rPr>
          <w:rFonts w:ascii="Times New Roman" w:hAnsi="Times New Roman" w:cs="Times New Roman"/>
          <w:sz w:val="28"/>
          <w:szCs w:val="28"/>
        </w:rPr>
        <w:t xml:space="preserve">                </w:t>
      </w:r>
      <w:r w:rsidRPr="00F1579F">
        <w:rPr>
          <w:rFonts w:ascii="Times New Roman" w:hAnsi="Times New Roman" w:cs="Times New Roman"/>
          <w:sz w:val="28"/>
          <w:szCs w:val="28"/>
        </w:rPr>
        <w:t>В случае</w:t>
      </w:r>
      <w:proofErr w:type="gramStart"/>
      <w:r w:rsidRPr="00F1579F">
        <w:rPr>
          <w:rFonts w:ascii="Times New Roman" w:hAnsi="Times New Roman" w:cs="Times New Roman"/>
          <w:sz w:val="28"/>
          <w:szCs w:val="28"/>
        </w:rPr>
        <w:t>,</w:t>
      </w:r>
      <w:proofErr w:type="gramEnd"/>
      <w:r w:rsidRPr="00F1579F">
        <w:rPr>
          <w:rFonts w:ascii="Times New Roman" w:hAnsi="Times New Roman" w:cs="Times New Roman"/>
          <w:sz w:val="28"/>
          <w:szCs w:val="28"/>
        </w:rPr>
        <w:t xml:space="preserve"> если после рассмотрения административного дела по апелляционным жалобе, представлению поступят иные апелляционные жалобы, представления, они подлежат рассмотрению судом апелляционной инстанции в порядке статьи 312 КАС РФ</w:t>
      </w:r>
      <w:r w:rsidR="00686785">
        <w:rPr>
          <w:rFonts w:ascii="Times New Roman" w:hAnsi="Times New Roman" w:cs="Times New Roman"/>
          <w:sz w:val="28"/>
          <w:szCs w:val="28"/>
        </w:rPr>
        <w:t>»</w:t>
      </w:r>
      <w:r w:rsidRPr="00F1579F">
        <w:rPr>
          <w:rFonts w:ascii="Times New Roman" w:hAnsi="Times New Roman" w:cs="Times New Roman"/>
          <w:sz w:val="28"/>
          <w:szCs w:val="28"/>
        </w:rPr>
        <w:t>.</w:t>
      </w:r>
    </w:p>
    <w:p w:rsidR="00686785" w:rsidRPr="00F1579F" w:rsidRDefault="00686785" w:rsidP="00F1579F">
      <w:pPr>
        <w:pStyle w:val="a5"/>
        <w:ind w:firstLine="709"/>
        <w:jc w:val="both"/>
        <w:rPr>
          <w:rFonts w:ascii="Times New Roman" w:hAnsi="Times New Roman" w:cs="Times New Roman"/>
          <w:sz w:val="28"/>
          <w:szCs w:val="28"/>
        </w:rPr>
      </w:pPr>
    </w:p>
    <w:p w:rsidR="00A3573A" w:rsidRDefault="000C36DD" w:rsidP="00F1579F">
      <w:pPr>
        <w:pStyle w:val="a5"/>
        <w:ind w:firstLine="709"/>
        <w:jc w:val="both"/>
        <w:rPr>
          <w:rFonts w:ascii="Times New Roman" w:hAnsi="Times New Roman" w:cs="Times New Roman"/>
          <w:b/>
          <w:sz w:val="28"/>
          <w:szCs w:val="28"/>
        </w:rPr>
      </w:pPr>
      <w:r>
        <w:rPr>
          <w:rFonts w:ascii="Times New Roman" w:hAnsi="Times New Roman" w:cs="Times New Roman"/>
          <w:b/>
          <w:sz w:val="28"/>
          <w:szCs w:val="28"/>
        </w:rPr>
        <w:t>Функции о</w:t>
      </w:r>
      <w:r w:rsidR="00A3573A" w:rsidRPr="009B24AB">
        <w:rPr>
          <w:rFonts w:ascii="Times New Roman" w:hAnsi="Times New Roman" w:cs="Times New Roman"/>
          <w:b/>
          <w:sz w:val="28"/>
          <w:szCs w:val="28"/>
        </w:rPr>
        <w:t>рган</w:t>
      </w:r>
      <w:r>
        <w:rPr>
          <w:rFonts w:ascii="Times New Roman" w:hAnsi="Times New Roman" w:cs="Times New Roman"/>
          <w:b/>
          <w:sz w:val="28"/>
          <w:szCs w:val="28"/>
        </w:rPr>
        <w:t>ов</w:t>
      </w:r>
      <w:r w:rsidR="00A3573A" w:rsidRPr="009B24AB">
        <w:rPr>
          <w:rFonts w:ascii="Times New Roman" w:hAnsi="Times New Roman" w:cs="Times New Roman"/>
          <w:b/>
          <w:sz w:val="28"/>
          <w:szCs w:val="28"/>
        </w:rPr>
        <w:t xml:space="preserve"> исполнительной власти субъекта Российской Федерации</w:t>
      </w:r>
    </w:p>
    <w:p w:rsidR="000C36DD" w:rsidRDefault="000C36DD" w:rsidP="00F1579F">
      <w:pPr>
        <w:pStyle w:val="a5"/>
        <w:ind w:firstLine="709"/>
        <w:jc w:val="both"/>
        <w:rPr>
          <w:rFonts w:ascii="Times New Roman" w:hAnsi="Times New Roman" w:cs="Times New Roman"/>
          <w:b/>
          <w:sz w:val="28"/>
          <w:szCs w:val="28"/>
        </w:rPr>
      </w:pPr>
    </w:p>
    <w:p w:rsidR="000C36DD" w:rsidRPr="000C36DD" w:rsidRDefault="000C36DD" w:rsidP="000C36DD">
      <w:pPr>
        <w:pStyle w:val="a5"/>
        <w:ind w:firstLine="709"/>
        <w:jc w:val="both"/>
        <w:rPr>
          <w:rFonts w:ascii="Times New Roman" w:hAnsi="Times New Roman" w:cs="Times New Roman"/>
          <w:sz w:val="28"/>
          <w:szCs w:val="28"/>
        </w:rPr>
      </w:pPr>
      <w:r w:rsidRPr="000C36DD">
        <w:rPr>
          <w:rFonts w:ascii="Times New Roman" w:hAnsi="Times New Roman" w:cs="Times New Roman"/>
          <w:sz w:val="28"/>
          <w:szCs w:val="28"/>
        </w:rPr>
        <w:t>Органы исполнительной власти субъекта Российской Федерации:</w:t>
      </w:r>
    </w:p>
    <w:p w:rsidR="0008577C" w:rsidRPr="00F1579F" w:rsidRDefault="000C36DD"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8577C" w:rsidRPr="00F1579F">
        <w:rPr>
          <w:rFonts w:ascii="Times New Roman" w:hAnsi="Times New Roman" w:cs="Times New Roman"/>
          <w:sz w:val="28"/>
          <w:szCs w:val="28"/>
        </w:rPr>
        <w:t>определяют единые специально отведенные или приспособленные для коллективного обсуждения общественно значимых вопросов и выражения общественных настроений, а также для массового присутствия граждан для публичного выражения общественного мнения</w:t>
      </w:r>
      <w:r w:rsidR="004C064A" w:rsidRPr="004C064A">
        <w:rPr>
          <w:rFonts w:ascii="Times New Roman" w:hAnsi="Times New Roman" w:cs="Times New Roman"/>
          <w:sz w:val="28"/>
          <w:szCs w:val="28"/>
        </w:rPr>
        <w:t xml:space="preserve"> </w:t>
      </w:r>
      <w:r w:rsidR="004C064A">
        <w:rPr>
          <w:rFonts w:ascii="Times New Roman" w:hAnsi="Times New Roman" w:cs="Times New Roman"/>
          <w:sz w:val="28"/>
          <w:szCs w:val="28"/>
        </w:rPr>
        <w:t>места</w:t>
      </w:r>
      <w:r w:rsidR="0008577C" w:rsidRPr="00F1579F">
        <w:rPr>
          <w:rFonts w:ascii="Times New Roman" w:hAnsi="Times New Roman" w:cs="Times New Roman"/>
          <w:sz w:val="28"/>
          <w:szCs w:val="28"/>
        </w:rPr>
        <w:t>;</w:t>
      </w:r>
      <w:r w:rsidR="004C064A">
        <w:rPr>
          <w:rFonts w:ascii="Times New Roman" w:hAnsi="Times New Roman" w:cs="Times New Roman"/>
          <w:sz w:val="28"/>
          <w:szCs w:val="28"/>
        </w:rPr>
        <w:t xml:space="preserve"> </w:t>
      </w:r>
    </w:p>
    <w:p w:rsidR="0008577C" w:rsidRPr="00F1579F" w:rsidRDefault="000C36DD"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п</w:t>
      </w:r>
      <w:r w:rsidR="0008577C" w:rsidRPr="00F1579F">
        <w:rPr>
          <w:rFonts w:ascii="Times New Roman" w:hAnsi="Times New Roman" w:cs="Times New Roman"/>
          <w:sz w:val="28"/>
          <w:szCs w:val="28"/>
        </w:rPr>
        <w:t xml:space="preserve">орядок использования специально отведенных мест, нормы их предельной заполняемости и предельная численность лиц, участвующих в публичных мероприятиях, уведомление о проведении которых не требуется, устанавливаются законом субъекта Российской Федерации, при этом указанная предельная численность </w:t>
      </w:r>
      <w:r>
        <w:rPr>
          <w:rFonts w:ascii="Times New Roman" w:hAnsi="Times New Roman" w:cs="Times New Roman"/>
          <w:sz w:val="28"/>
          <w:szCs w:val="28"/>
        </w:rPr>
        <w:t>не может быть менее ста человек;</w:t>
      </w:r>
    </w:p>
    <w:p w:rsidR="0008577C" w:rsidRPr="00F1579F" w:rsidRDefault="000C36DD" w:rsidP="00F1579F">
      <w:pPr>
        <w:pStyle w:val="a5"/>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08577C" w:rsidRPr="00F1579F">
        <w:rPr>
          <w:rFonts w:ascii="Times New Roman" w:hAnsi="Times New Roman" w:cs="Times New Roman"/>
          <w:sz w:val="28"/>
          <w:szCs w:val="28"/>
        </w:rPr>
        <w:t>дополнительно определяются места, в которых запрещается проведение собраний, митингов, шествий, демонстраций, в том числе</w:t>
      </w:r>
      <w:r>
        <w:rPr>
          <w:rFonts w:ascii="Times New Roman" w:hAnsi="Times New Roman" w:cs="Times New Roman"/>
          <w:sz w:val="28"/>
          <w:szCs w:val="28"/>
        </w:rPr>
        <w:t>,</w:t>
      </w:r>
      <w:r w:rsidR="0008577C" w:rsidRPr="00F1579F">
        <w:rPr>
          <w:rFonts w:ascii="Times New Roman" w:hAnsi="Times New Roman" w:cs="Times New Roman"/>
          <w:sz w:val="28"/>
          <w:szCs w:val="28"/>
        </w:rPr>
        <w:t xml:space="preserve"> если проведение публичных мероприятий в указанных местах может повлечь нарушение функционирования объектов жизнеобеспечения, транспортной или социальной инфраструктуры, связи, создать помехи движению пешеходов и (или) транспортных средств</w:t>
      </w:r>
      <w:r>
        <w:rPr>
          <w:rFonts w:ascii="Times New Roman" w:hAnsi="Times New Roman" w:cs="Times New Roman"/>
          <w:sz w:val="28"/>
          <w:szCs w:val="28"/>
        </w:rPr>
        <w:t>,</w:t>
      </w:r>
      <w:r w:rsidR="0008577C" w:rsidRPr="00F1579F">
        <w:rPr>
          <w:rFonts w:ascii="Times New Roman" w:hAnsi="Times New Roman" w:cs="Times New Roman"/>
          <w:sz w:val="28"/>
          <w:szCs w:val="28"/>
        </w:rPr>
        <w:t xml:space="preserve"> либо доступу граждан к жилым помещениям или объектам транспортной или социальной инфраструктуры.</w:t>
      </w:r>
      <w:proofErr w:type="gramEnd"/>
    </w:p>
    <w:p w:rsidR="00A3573A" w:rsidRPr="009B24AB" w:rsidRDefault="000C36DD"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Верховн</w:t>
      </w:r>
      <w:r>
        <w:rPr>
          <w:rFonts w:ascii="Times New Roman" w:hAnsi="Times New Roman" w:cs="Times New Roman"/>
          <w:b/>
          <w:sz w:val="28"/>
          <w:szCs w:val="28"/>
        </w:rPr>
        <w:t xml:space="preserve">ый </w:t>
      </w:r>
      <w:r w:rsidRPr="009B24AB">
        <w:rPr>
          <w:rFonts w:ascii="Times New Roman" w:hAnsi="Times New Roman" w:cs="Times New Roman"/>
          <w:b/>
          <w:sz w:val="28"/>
          <w:szCs w:val="28"/>
        </w:rPr>
        <w:t xml:space="preserve">Суд Российской Федерации </w:t>
      </w:r>
      <w:r>
        <w:rPr>
          <w:rFonts w:ascii="Times New Roman" w:hAnsi="Times New Roman" w:cs="Times New Roman"/>
          <w:b/>
          <w:sz w:val="28"/>
          <w:szCs w:val="28"/>
        </w:rPr>
        <w:t xml:space="preserve">в </w:t>
      </w:r>
      <w:r w:rsidR="00A3573A" w:rsidRPr="009B24AB">
        <w:rPr>
          <w:rFonts w:ascii="Times New Roman" w:hAnsi="Times New Roman" w:cs="Times New Roman"/>
          <w:b/>
          <w:sz w:val="28"/>
          <w:szCs w:val="28"/>
        </w:rPr>
        <w:t>Постановлени</w:t>
      </w:r>
      <w:r>
        <w:rPr>
          <w:rFonts w:ascii="Times New Roman" w:hAnsi="Times New Roman" w:cs="Times New Roman"/>
          <w:b/>
          <w:sz w:val="28"/>
          <w:szCs w:val="28"/>
        </w:rPr>
        <w:t>и</w:t>
      </w:r>
      <w:r w:rsidR="00A3573A" w:rsidRPr="009B24AB">
        <w:rPr>
          <w:rFonts w:ascii="Times New Roman" w:hAnsi="Times New Roman" w:cs="Times New Roman"/>
          <w:b/>
          <w:sz w:val="28"/>
          <w:szCs w:val="28"/>
        </w:rPr>
        <w:t xml:space="preserve"> Пленума от 26 июня 2018 г. N 28</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абз</w:t>
      </w:r>
      <w:proofErr w:type="spellEnd"/>
      <w:r>
        <w:rPr>
          <w:rFonts w:ascii="Times New Roman" w:hAnsi="Times New Roman" w:cs="Times New Roman"/>
          <w:b/>
          <w:sz w:val="28"/>
          <w:szCs w:val="28"/>
        </w:rPr>
        <w:t xml:space="preserve">. 3-4 п. 12) </w:t>
      </w:r>
      <w:r w:rsidRPr="000C36DD">
        <w:rPr>
          <w:rFonts w:ascii="Times New Roman" w:hAnsi="Times New Roman" w:cs="Times New Roman"/>
          <w:sz w:val="28"/>
          <w:szCs w:val="28"/>
        </w:rPr>
        <w:t>поясняет, что:</w:t>
      </w:r>
    </w:p>
    <w:p w:rsidR="0008577C" w:rsidRPr="00F1579F" w:rsidRDefault="000C36DD"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«Судам необходимо учитывать, что н</w:t>
      </w:r>
      <w:r w:rsidR="0008577C" w:rsidRPr="00F1579F">
        <w:rPr>
          <w:rFonts w:ascii="Times New Roman" w:hAnsi="Times New Roman" w:cs="Times New Roman"/>
          <w:sz w:val="28"/>
          <w:szCs w:val="28"/>
        </w:rPr>
        <w:t>еудобства, вызываемые проведением публичного мероприятия, для граждан, не участвующих в нем, а также предположения органа публичной власти о возможности возникновения указанных неудобств сами по себе не могут являться уважительной причиной для изменения места и (или) времени проведения публичного мероприятия.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lastRenderedPageBreak/>
        <w:t xml:space="preserve">Например, неудобства, связанные с необходимостью временного изменения маршрутов движения транспорта, помехи движению пешеходов не могут расцениваться в качестве уважительной причины предложения об изменении места и (или) времени проведения публичного мероприятия, если условия дорожного движения и поведение всех участников этого движения будут находиться в пределах допустимых </w:t>
      </w:r>
      <w:proofErr w:type="gramStart"/>
      <w:r w:rsidRPr="00F1579F">
        <w:rPr>
          <w:rFonts w:ascii="Times New Roman" w:hAnsi="Times New Roman" w:cs="Times New Roman"/>
          <w:sz w:val="28"/>
          <w:szCs w:val="28"/>
        </w:rPr>
        <w:t>норм</w:t>
      </w:r>
      <w:proofErr w:type="gramEnd"/>
      <w:r w:rsidRPr="00F1579F">
        <w:rPr>
          <w:rFonts w:ascii="Times New Roman" w:hAnsi="Times New Roman" w:cs="Times New Roman"/>
          <w:sz w:val="28"/>
          <w:szCs w:val="28"/>
        </w:rPr>
        <w:t xml:space="preserve"> и не будут способствовать возникновению дорожно-транспортных происшествий</w:t>
      </w:r>
      <w:r w:rsidR="000C36DD">
        <w:rPr>
          <w:rFonts w:ascii="Times New Roman" w:hAnsi="Times New Roman" w:cs="Times New Roman"/>
          <w:sz w:val="28"/>
          <w:szCs w:val="28"/>
        </w:rPr>
        <w:t>»</w:t>
      </w:r>
      <w:r w:rsidRPr="00F1579F">
        <w:rPr>
          <w:rFonts w:ascii="Times New Roman" w:hAnsi="Times New Roman" w:cs="Times New Roman"/>
          <w:sz w:val="28"/>
          <w:szCs w:val="28"/>
        </w:rPr>
        <w:t>.</w:t>
      </w:r>
    </w:p>
    <w:p w:rsidR="00E3604E" w:rsidRDefault="00E3604E" w:rsidP="00F1579F">
      <w:pPr>
        <w:pStyle w:val="a5"/>
        <w:ind w:firstLine="709"/>
        <w:jc w:val="both"/>
        <w:rPr>
          <w:rFonts w:ascii="Times New Roman" w:hAnsi="Times New Roman" w:cs="Times New Roman"/>
          <w:b/>
          <w:sz w:val="28"/>
          <w:szCs w:val="28"/>
        </w:rPr>
      </w:pPr>
    </w:p>
    <w:p w:rsidR="00A3573A"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Обеспечение условий для проведения публичного мероприятия</w:t>
      </w:r>
    </w:p>
    <w:p w:rsidR="00D13801" w:rsidRDefault="00D13801" w:rsidP="00F1579F">
      <w:pPr>
        <w:pStyle w:val="a5"/>
        <w:ind w:firstLine="709"/>
        <w:jc w:val="both"/>
        <w:rPr>
          <w:rFonts w:ascii="Times New Roman" w:hAnsi="Times New Roman" w:cs="Times New Roman"/>
          <w:b/>
          <w:sz w:val="28"/>
          <w:szCs w:val="28"/>
        </w:rPr>
      </w:pPr>
    </w:p>
    <w:p w:rsidR="00C35880" w:rsidRPr="00C35880" w:rsidRDefault="00C35880" w:rsidP="00F1579F">
      <w:pPr>
        <w:pStyle w:val="a5"/>
        <w:ind w:firstLine="709"/>
        <w:jc w:val="both"/>
        <w:rPr>
          <w:rFonts w:ascii="Times New Roman" w:hAnsi="Times New Roman" w:cs="Times New Roman"/>
          <w:sz w:val="28"/>
          <w:szCs w:val="28"/>
        </w:rPr>
      </w:pPr>
      <w:r w:rsidRPr="00CE2091">
        <w:rPr>
          <w:rFonts w:ascii="Times New Roman" w:hAnsi="Times New Roman" w:cs="Times New Roman"/>
          <w:b/>
          <w:sz w:val="28"/>
          <w:szCs w:val="28"/>
        </w:rPr>
        <w:t xml:space="preserve">Федеральный закон от 19 июня 2004 года N 54-ФЗ </w:t>
      </w:r>
      <w:r>
        <w:rPr>
          <w:rFonts w:ascii="Times New Roman" w:hAnsi="Times New Roman" w:cs="Times New Roman"/>
          <w:b/>
          <w:sz w:val="28"/>
          <w:szCs w:val="28"/>
        </w:rPr>
        <w:t>«</w:t>
      </w:r>
      <w:r w:rsidRPr="00CE2091">
        <w:rPr>
          <w:rFonts w:ascii="Times New Roman" w:hAnsi="Times New Roman" w:cs="Times New Roman"/>
          <w:b/>
          <w:sz w:val="28"/>
          <w:szCs w:val="28"/>
        </w:rPr>
        <w:t>О собраниях, митингах, демонстрациях, шествиях и пикетированиях»</w:t>
      </w:r>
      <w:r>
        <w:rPr>
          <w:rFonts w:ascii="Times New Roman" w:hAnsi="Times New Roman" w:cs="Times New Roman"/>
          <w:b/>
          <w:sz w:val="28"/>
          <w:szCs w:val="28"/>
        </w:rPr>
        <w:t xml:space="preserve"> </w:t>
      </w:r>
      <w:r w:rsidRPr="00C35880">
        <w:rPr>
          <w:rFonts w:ascii="Times New Roman" w:hAnsi="Times New Roman" w:cs="Times New Roman"/>
          <w:sz w:val="28"/>
          <w:szCs w:val="28"/>
        </w:rPr>
        <w:t>в статье 18 определяет условия обеспечения проведения публичного мероприятия:</w:t>
      </w:r>
    </w:p>
    <w:p w:rsidR="00A3573A" w:rsidRPr="00F1579F" w:rsidRDefault="00C35880"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w:t>
      </w:r>
      <w:r w:rsidR="00A3573A" w:rsidRPr="00F1579F">
        <w:rPr>
          <w:rFonts w:ascii="Times New Roman" w:hAnsi="Times New Roman" w:cs="Times New Roman"/>
          <w:sz w:val="28"/>
          <w:szCs w:val="28"/>
        </w:rPr>
        <w:t>1. Организатор публичного мероприятия, должностные лица и другие граждане не вправе препятствовать участникам публичного мероприятия в выражении своих мнений способом, не нарушающим общественного порядка и регламента проведения публичного мероприятия.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2. Органы государственной власти или органы местного самоуправления, которым адресуются вопросы, явившиеся причинами проведения публичного мероприятия, обязаны рассмотреть данные вопросы по существу, принять по ним необходимые решения в порядке, установленном законодательством Р</w:t>
      </w:r>
      <w:r w:rsidR="004C064A">
        <w:rPr>
          <w:rFonts w:ascii="Times New Roman" w:hAnsi="Times New Roman" w:cs="Times New Roman"/>
          <w:sz w:val="28"/>
          <w:szCs w:val="28"/>
        </w:rPr>
        <w:t xml:space="preserve">оссийской </w:t>
      </w:r>
      <w:r w:rsidRPr="00F1579F">
        <w:rPr>
          <w:rFonts w:ascii="Times New Roman" w:hAnsi="Times New Roman" w:cs="Times New Roman"/>
          <w:sz w:val="28"/>
          <w:szCs w:val="28"/>
        </w:rPr>
        <w:t>Ф</w:t>
      </w:r>
      <w:r w:rsidR="004C064A">
        <w:rPr>
          <w:rFonts w:ascii="Times New Roman" w:hAnsi="Times New Roman" w:cs="Times New Roman"/>
          <w:sz w:val="28"/>
          <w:szCs w:val="28"/>
        </w:rPr>
        <w:t>едерации</w:t>
      </w:r>
      <w:r w:rsidRPr="00F1579F">
        <w:rPr>
          <w:rFonts w:ascii="Times New Roman" w:hAnsi="Times New Roman" w:cs="Times New Roman"/>
          <w:sz w:val="28"/>
          <w:szCs w:val="28"/>
        </w:rPr>
        <w:t xml:space="preserve"> и сообщить о принятых решениях организатору публичного мероприятия.</w:t>
      </w:r>
    </w:p>
    <w:p w:rsidR="00A3573A"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3. Поддержание общественного порядка, регулирование дорожного движения, санитарное и медицинское обслуживание в целях обеспечения проведения публичного мероприятия осуществляются на безвозмездной основе</w:t>
      </w:r>
      <w:r w:rsidR="00C35880">
        <w:rPr>
          <w:rFonts w:ascii="Times New Roman" w:hAnsi="Times New Roman" w:cs="Times New Roman"/>
          <w:sz w:val="28"/>
          <w:szCs w:val="28"/>
        </w:rPr>
        <w:t>»</w:t>
      </w:r>
      <w:r w:rsidRPr="00F1579F">
        <w:rPr>
          <w:rFonts w:ascii="Times New Roman" w:hAnsi="Times New Roman" w:cs="Times New Roman"/>
          <w:sz w:val="28"/>
          <w:szCs w:val="28"/>
        </w:rPr>
        <w:t>.</w:t>
      </w:r>
    </w:p>
    <w:p w:rsidR="00D13801" w:rsidRDefault="00D13801" w:rsidP="00F1579F">
      <w:pPr>
        <w:pStyle w:val="a5"/>
        <w:ind w:firstLine="709"/>
        <w:jc w:val="both"/>
        <w:rPr>
          <w:rFonts w:ascii="Times New Roman" w:hAnsi="Times New Roman" w:cs="Times New Roman"/>
          <w:b/>
          <w:sz w:val="28"/>
          <w:szCs w:val="28"/>
        </w:rPr>
      </w:pPr>
    </w:p>
    <w:p w:rsidR="00A3573A" w:rsidRDefault="00A3573A"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Обязанности органа исполнительной власти субъекта Российской Федерации или органа местного самоуправления</w:t>
      </w:r>
    </w:p>
    <w:p w:rsidR="00D13801" w:rsidRPr="009B24AB" w:rsidRDefault="00D13801" w:rsidP="00F1579F">
      <w:pPr>
        <w:pStyle w:val="a5"/>
        <w:ind w:firstLine="709"/>
        <w:jc w:val="both"/>
        <w:rPr>
          <w:rFonts w:ascii="Times New Roman" w:hAnsi="Times New Roman" w:cs="Times New Roman"/>
          <w:b/>
          <w:sz w:val="28"/>
          <w:szCs w:val="28"/>
        </w:rPr>
      </w:pPr>
    </w:p>
    <w:p w:rsidR="002D7BEF" w:rsidRPr="00F1579F" w:rsidRDefault="00A3573A"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Обязанности органа исполнительной власти субъекта Российской Федерации или органа местного самоуправления</w:t>
      </w:r>
      <w:r w:rsidR="002D7BEF" w:rsidRPr="00F1579F">
        <w:rPr>
          <w:rFonts w:ascii="Times New Roman" w:hAnsi="Times New Roman" w:cs="Times New Roman"/>
          <w:sz w:val="28"/>
          <w:szCs w:val="28"/>
        </w:rPr>
        <w:t xml:space="preserve"> после получения уведомления о проведении публичного мероприятия:</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1) документально подтвердить получение уведомления о проведении публичного мероприятия, указав при этом дату и время его получения;</w:t>
      </w:r>
    </w:p>
    <w:p w:rsidR="002D7BEF" w:rsidRPr="00F1579F" w:rsidRDefault="002D7BEF" w:rsidP="00F1579F">
      <w:pPr>
        <w:pStyle w:val="a5"/>
        <w:ind w:firstLine="709"/>
        <w:jc w:val="both"/>
        <w:rPr>
          <w:rFonts w:ascii="Times New Roman" w:hAnsi="Times New Roman" w:cs="Times New Roman"/>
          <w:sz w:val="28"/>
          <w:szCs w:val="28"/>
        </w:rPr>
      </w:pPr>
      <w:proofErr w:type="gramStart"/>
      <w:r w:rsidRPr="00F1579F">
        <w:rPr>
          <w:rFonts w:ascii="Times New Roman" w:hAnsi="Times New Roman" w:cs="Times New Roman"/>
          <w:sz w:val="28"/>
          <w:szCs w:val="28"/>
        </w:rPr>
        <w:t xml:space="preserve">2) довести до сведения организатора публичного мероприятия в течение трех дней со дня получения уведомления о проведении публичного мероприятия (а при подаче уведомления о проведении пикетирования группой лиц менее чем за пять дней до дня его проведения </w:t>
      </w:r>
      <w:r w:rsidR="00C35880">
        <w:rPr>
          <w:rFonts w:ascii="Times New Roman" w:hAnsi="Times New Roman" w:cs="Times New Roman"/>
          <w:sz w:val="28"/>
          <w:szCs w:val="28"/>
        </w:rPr>
        <w:t>–</w:t>
      </w:r>
      <w:r w:rsidRPr="00F1579F">
        <w:rPr>
          <w:rFonts w:ascii="Times New Roman" w:hAnsi="Times New Roman" w:cs="Times New Roman"/>
          <w:sz w:val="28"/>
          <w:szCs w:val="28"/>
        </w:rPr>
        <w:t xml:space="preserve"> в</w:t>
      </w:r>
      <w:r w:rsidR="00C35880">
        <w:rPr>
          <w:rFonts w:ascii="Times New Roman" w:hAnsi="Times New Roman" w:cs="Times New Roman"/>
          <w:sz w:val="28"/>
          <w:szCs w:val="28"/>
        </w:rPr>
        <w:t xml:space="preserve"> </w:t>
      </w:r>
      <w:r w:rsidRPr="00F1579F">
        <w:rPr>
          <w:rFonts w:ascii="Times New Roman" w:hAnsi="Times New Roman" w:cs="Times New Roman"/>
          <w:sz w:val="28"/>
          <w:szCs w:val="28"/>
        </w:rPr>
        <w:t>день его получения) обоснованное предложение об изменении места и (или) времени проведения публичного мероприятия, а также предложения об устранении организатором публичного мероприятия</w:t>
      </w:r>
      <w:proofErr w:type="gramEnd"/>
      <w:r w:rsidRPr="00F1579F">
        <w:rPr>
          <w:rFonts w:ascii="Times New Roman" w:hAnsi="Times New Roman" w:cs="Times New Roman"/>
          <w:sz w:val="28"/>
          <w:szCs w:val="28"/>
        </w:rPr>
        <w:t xml:space="preserve"> несоответствия указанных в </w:t>
      </w:r>
      <w:r w:rsidRPr="00F1579F">
        <w:rPr>
          <w:rFonts w:ascii="Times New Roman" w:hAnsi="Times New Roman" w:cs="Times New Roman"/>
          <w:sz w:val="28"/>
          <w:szCs w:val="28"/>
        </w:rPr>
        <w:lastRenderedPageBreak/>
        <w:t>уведомлении целей, форм и иных условий проведения публичного мероприятия требованиям настоящего Федерального закона;</w:t>
      </w:r>
    </w:p>
    <w:p w:rsidR="002D7BEF" w:rsidRPr="00C35880" w:rsidRDefault="002D7BEF" w:rsidP="00F1579F">
      <w:pPr>
        <w:pStyle w:val="a5"/>
        <w:ind w:firstLine="709"/>
        <w:jc w:val="both"/>
        <w:rPr>
          <w:rFonts w:ascii="Times New Roman" w:hAnsi="Times New Roman" w:cs="Times New Roman"/>
          <w:spacing w:val="-4"/>
          <w:sz w:val="28"/>
          <w:szCs w:val="28"/>
        </w:rPr>
      </w:pPr>
      <w:r w:rsidRPr="00F1579F">
        <w:rPr>
          <w:rFonts w:ascii="Times New Roman" w:hAnsi="Times New Roman" w:cs="Times New Roman"/>
          <w:sz w:val="28"/>
          <w:szCs w:val="28"/>
        </w:rPr>
        <w:t xml:space="preserve">3) в зависимости от формы публичного мероприятия и количества его участников назначить своего уполномоченного представителя. Назначение оформляется письменным распоряжением, которое заблаговременно направляется организатору публичного мероприятия и в орган внутренних дел для организации взаимодействия по надлежащему обеспечению </w:t>
      </w:r>
      <w:r w:rsidRPr="00C35880">
        <w:rPr>
          <w:rFonts w:ascii="Times New Roman" w:hAnsi="Times New Roman" w:cs="Times New Roman"/>
          <w:spacing w:val="-4"/>
          <w:sz w:val="28"/>
          <w:szCs w:val="28"/>
        </w:rPr>
        <w:t>общественной безопасности участников публичного мероприятия и иных лиц;</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4) довести до сведения организатора публичного мероприятия информацию об установленной норме предельной заполняемости территории (помещения) в месте проведения публичного мероприятия;</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5) обеспечить в пределах своей компетенции совместно с организатором публичного мероприятия и уполномоченным представителем органа внутренних дел общественный порядок и безопасность граждан при проведении публичного мероприятия, а также оказание им при необходимости неотложной медицинской помощи;</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6) информировать о вопросах, явившихся причинами проведения публичного мероприятия, органы государственной власти и органы местного самоуправления, которым данные вопросы адресуются;</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7) при получении сведений о проведении публичного мероприятия на трассах проезда и в местах постоянного или временного пребывания объектов государственной охраны, определенных Федеральным законом </w:t>
      </w:r>
      <w:r w:rsidR="00C35880">
        <w:rPr>
          <w:rFonts w:ascii="Times New Roman" w:hAnsi="Times New Roman" w:cs="Times New Roman"/>
          <w:sz w:val="28"/>
          <w:szCs w:val="28"/>
        </w:rPr>
        <w:t xml:space="preserve">       </w:t>
      </w:r>
      <w:r w:rsidRPr="00F1579F">
        <w:rPr>
          <w:rFonts w:ascii="Times New Roman" w:hAnsi="Times New Roman" w:cs="Times New Roman"/>
          <w:sz w:val="28"/>
          <w:szCs w:val="28"/>
        </w:rPr>
        <w:t xml:space="preserve">от 27 мая 1996 года N 57-ФЗ </w:t>
      </w:r>
      <w:r w:rsidR="00C35880">
        <w:rPr>
          <w:rFonts w:ascii="Times New Roman" w:hAnsi="Times New Roman" w:cs="Times New Roman"/>
          <w:sz w:val="28"/>
          <w:szCs w:val="28"/>
        </w:rPr>
        <w:t>«</w:t>
      </w:r>
      <w:r w:rsidRPr="00F1579F">
        <w:rPr>
          <w:rFonts w:ascii="Times New Roman" w:hAnsi="Times New Roman" w:cs="Times New Roman"/>
          <w:sz w:val="28"/>
          <w:szCs w:val="28"/>
        </w:rPr>
        <w:t>О государственной охране</w:t>
      </w:r>
      <w:r w:rsidR="00C35880">
        <w:rPr>
          <w:rFonts w:ascii="Times New Roman" w:hAnsi="Times New Roman" w:cs="Times New Roman"/>
          <w:sz w:val="28"/>
          <w:szCs w:val="28"/>
        </w:rPr>
        <w:t>»</w:t>
      </w:r>
      <w:r w:rsidRPr="00F1579F">
        <w:rPr>
          <w:rFonts w:ascii="Times New Roman" w:hAnsi="Times New Roman" w:cs="Times New Roman"/>
          <w:sz w:val="28"/>
          <w:szCs w:val="28"/>
        </w:rPr>
        <w:t>, своевременно информировать об этом соответствующие органы государственной охраны.</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В случае</w:t>
      </w:r>
      <w:proofErr w:type="gramStart"/>
      <w:r w:rsidRPr="00F1579F">
        <w:rPr>
          <w:rFonts w:ascii="Times New Roman" w:hAnsi="Times New Roman" w:cs="Times New Roman"/>
          <w:sz w:val="28"/>
          <w:szCs w:val="28"/>
        </w:rPr>
        <w:t>,</w:t>
      </w:r>
      <w:proofErr w:type="gramEnd"/>
      <w:r w:rsidRPr="00F1579F">
        <w:rPr>
          <w:rFonts w:ascii="Times New Roman" w:hAnsi="Times New Roman" w:cs="Times New Roman"/>
          <w:sz w:val="28"/>
          <w:szCs w:val="28"/>
        </w:rPr>
        <w:t xml:space="preserve"> если информация, содержащаяся в тексте уведомления о проведении публичного мероприятия, и иные данные дают основания предположить, что цели запланированного публичного мероприятия и формы его проведения не соответствуют положениям Конституции Российской Федерации и (или) нарушают запреты, предусмотренные законодательством, незамедлительно доводит до сведения организатора публичного мероприятия письменное мотивированное предупреждение о том, что организатор, а также иные участники публичного мероприятия в случае </w:t>
      </w:r>
      <w:proofErr w:type="gramStart"/>
      <w:r w:rsidRPr="00F1579F">
        <w:rPr>
          <w:rFonts w:ascii="Times New Roman" w:hAnsi="Times New Roman" w:cs="Times New Roman"/>
          <w:sz w:val="28"/>
          <w:szCs w:val="28"/>
        </w:rPr>
        <w:t>указанных</w:t>
      </w:r>
      <w:proofErr w:type="gramEnd"/>
      <w:r w:rsidRPr="00F1579F">
        <w:rPr>
          <w:rFonts w:ascii="Times New Roman" w:hAnsi="Times New Roman" w:cs="Times New Roman"/>
          <w:sz w:val="28"/>
          <w:szCs w:val="28"/>
        </w:rPr>
        <w:t xml:space="preserve"> несоответствия и (или) нарушения при проведении такого мероприятия могут быть привлечены к ответственности в установленном порядке.</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Орган исполнительной власти субъекта Российской Федерации или орган местного самоуправления отказывает в согласовании проведения публичного мер</w:t>
      </w:r>
      <w:r w:rsidR="00D13801">
        <w:rPr>
          <w:rFonts w:ascii="Times New Roman" w:hAnsi="Times New Roman" w:cs="Times New Roman"/>
          <w:sz w:val="28"/>
          <w:szCs w:val="28"/>
        </w:rPr>
        <w:t>оприятия только в случаях, если:</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уведомление о его проведении подано лицом, которое не вправе быть организатором публичного мероприятия;</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в уведомлении в качестве места проведения публичного мероприятия указано место, в котором проведение публичного мероприятия запрещается.</w:t>
      </w:r>
    </w:p>
    <w:p w:rsidR="00E3604E" w:rsidRDefault="00E3604E" w:rsidP="00F1579F">
      <w:pPr>
        <w:pStyle w:val="a5"/>
        <w:ind w:firstLine="709"/>
        <w:jc w:val="both"/>
        <w:rPr>
          <w:rFonts w:ascii="Times New Roman" w:hAnsi="Times New Roman" w:cs="Times New Roman"/>
          <w:b/>
          <w:sz w:val="28"/>
          <w:szCs w:val="28"/>
        </w:rPr>
      </w:pPr>
    </w:p>
    <w:p w:rsidR="00C35880" w:rsidRDefault="00C35880" w:rsidP="00F1579F">
      <w:pPr>
        <w:pStyle w:val="a5"/>
        <w:ind w:firstLine="709"/>
        <w:jc w:val="both"/>
        <w:rPr>
          <w:rFonts w:ascii="Times New Roman" w:hAnsi="Times New Roman" w:cs="Times New Roman"/>
          <w:b/>
          <w:sz w:val="28"/>
          <w:szCs w:val="28"/>
        </w:rPr>
      </w:pPr>
    </w:p>
    <w:p w:rsidR="00A3573A" w:rsidRDefault="002D7BEF"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lastRenderedPageBreak/>
        <w:t>Основания и порядок приостановления публичного мероприятия</w:t>
      </w:r>
    </w:p>
    <w:p w:rsidR="00451751" w:rsidRPr="009B24AB" w:rsidRDefault="00451751" w:rsidP="00F1579F">
      <w:pPr>
        <w:pStyle w:val="a5"/>
        <w:ind w:firstLine="709"/>
        <w:jc w:val="both"/>
        <w:rPr>
          <w:rFonts w:ascii="Times New Roman" w:hAnsi="Times New Roman" w:cs="Times New Roman"/>
          <w:b/>
          <w:sz w:val="28"/>
          <w:szCs w:val="28"/>
        </w:rPr>
      </w:pP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Если во время проведения публичного мероприятия по вине его участников произошло нарушение правопорядка, не влекущее угрозы для жизни и здоровья его участников, уполномоченный представитель органа исполнительной власти субъекта Российской Федерации или органа местного самоуправления вправе потребовать от организатора публичного мероприятия самостоятельно или совместно с уполномоченным представителем органа внутренних дел устранить данное нарушение.</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В случае невыполнения требования об устранении нарушения</w:t>
      </w:r>
      <w:r w:rsidR="00451751">
        <w:rPr>
          <w:rFonts w:ascii="Times New Roman" w:hAnsi="Times New Roman" w:cs="Times New Roman"/>
          <w:sz w:val="28"/>
          <w:szCs w:val="28"/>
        </w:rPr>
        <w:t>,</w:t>
      </w:r>
      <w:r w:rsidRPr="00F1579F">
        <w:rPr>
          <w:rFonts w:ascii="Times New Roman" w:hAnsi="Times New Roman" w:cs="Times New Roman"/>
          <w:sz w:val="28"/>
          <w:szCs w:val="28"/>
        </w:rPr>
        <w:t xml:space="preserve"> </w:t>
      </w:r>
      <w:proofErr w:type="gramStart"/>
      <w:r w:rsidR="00451751">
        <w:rPr>
          <w:rFonts w:ascii="Times New Roman" w:hAnsi="Times New Roman" w:cs="Times New Roman"/>
          <w:sz w:val="28"/>
          <w:szCs w:val="28"/>
        </w:rPr>
        <w:t>–</w:t>
      </w:r>
      <w:r w:rsidRPr="00F1579F">
        <w:rPr>
          <w:rFonts w:ascii="Times New Roman" w:hAnsi="Times New Roman" w:cs="Times New Roman"/>
          <w:sz w:val="28"/>
          <w:szCs w:val="28"/>
        </w:rPr>
        <w:t>п</w:t>
      </w:r>
      <w:proofErr w:type="gramEnd"/>
      <w:r w:rsidRPr="00F1579F">
        <w:rPr>
          <w:rFonts w:ascii="Times New Roman" w:hAnsi="Times New Roman" w:cs="Times New Roman"/>
          <w:sz w:val="28"/>
          <w:szCs w:val="28"/>
        </w:rPr>
        <w:t>риостановка публичного мероприятия на время, установленное им для устранения нарушения. При устранении нарушения публичное мероприятие по согласованию между его организатором и соответствующим уполномоченным представителем может быть продолжено.</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Если нарушени</w:t>
      </w:r>
      <w:r w:rsidR="00451751">
        <w:rPr>
          <w:rFonts w:ascii="Times New Roman" w:hAnsi="Times New Roman" w:cs="Times New Roman"/>
          <w:sz w:val="28"/>
          <w:szCs w:val="28"/>
        </w:rPr>
        <w:t>я</w:t>
      </w:r>
      <w:r w:rsidRPr="00F1579F">
        <w:rPr>
          <w:rFonts w:ascii="Times New Roman" w:hAnsi="Times New Roman" w:cs="Times New Roman"/>
          <w:sz w:val="28"/>
          <w:szCs w:val="28"/>
        </w:rPr>
        <w:t xml:space="preserve"> не было </w:t>
      </w:r>
      <w:r w:rsidR="00451751">
        <w:rPr>
          <w:rFonts w:ascii="Times New Roman" w:hAnsi="Times New Roman" w:cs="Times New Roman"/>
          <w:sz w:val="28"/>
          <w:szCs w:val="28"/>
        </w:rPr>
        <w:t>–</w:t>
      </w:r>
      <w:r w:rsidRPr="00F1579F">
        <w:rPr>
          <w:rFonts w:ascii="Times New Roman" w:hAnsi="Times New Roman" w:cs="Times New Roman"/>
          <w:sz w:val="28"/>
          <w:szCs w:val="28"/>
        </w:rPr>
        <w:t xml:space="preserve"> публичное</w:t>
      </w:r>
      <w:r w:rsidR="00451751">
        <w:rPr>
          <w:rFonts w:ascii="Times New Roman" w:hAnsi="Times New Roman" w:cs="Times New Roman"/>
          <w:sz w:val="28"/>
          <w:szCs w:val="28"/>
        </w:rPr>
        <w:t xml:space="preserve"> </w:t>
      </w:r>
      <w:r w:rsidRPr="00F1579F">
        <w:rPr>
          <w:rFonts w:ascii="Times New Roman" w:hAnsi="Times New Roman" w:cs="Times New Roman"/>
          <w:sz w:val="28"/>
          <w:szCs w:val="28"/>
        </w:rPr>
        <w:t>мероприятие прекращается в порядке, предусмотренном статьей 17 Закона о публичных мероприятиях.</w:t>
      </w:r>
    </w:p>
    <w:p w:rsidR="00E3604E" w:rsidRDefault="00E3604E" w:rsidP="00F1579F">
      <w:pPr>
        <w:pStyle w:val="a5"/>
        <w:ind w:firstLine="709"/>
        <w:jc w:val="both"/>
        <w:rPr>
          <w:rFonts w:ascii="Times New Roman" w:hAnsi="Times New Roman" w:cs="Times New Roman"/>
          <w:b/>
          <w:sz w:val="28"/>
          <w:szCs w:val="28"/>
        </w:rPr>
      </w:pPr>
    </w:p>
    <w:p w:rsidR="002D7BEF" w:rsidRDefault="002D7BEF"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Основания прекращения публичного мероприятия</w:t>
      </w:r>
    </w:p>
    <w:p w:rsidR="00451751" w:rsidRDefault="00451751" w:rsidP="00F1579F">
      <w:pPr>
        <w:pStyle w:val="a5"/>
        <w:ind w:firstLine="709"/>
        <w:jc w:val="both"/>
        <w:rPr>
          <w:rFonts w:ascii="Times New Roman" w:hAnsi="Times New Roman" w:cs="Times New Roman"/>
          <w:b/>
          <w:sz w:val="28"/>
          <w:szCs w:val="28"/>
        </w:rPr>
      </w:pPr>
    </w:p>
    <w:p w:rsidR="00451751" w:rsidRPr="00451751" w:rsidRDefault="00451751" w:rsidP="00F1579F">
      <w:pPr>
        <w:pStyle w:val="a5"/>
        <w:ind w:firstLine="709"/>
        <w:jc w:val="both"/>
        <w:rPr>
          <w:rFonts w:ascii="Times New Roman" w:hAnsi="Times New Roman" w:cs="Times New Roman"/>
          <w:sz w:val="28"/>
          <w:szCs w:val="28"/>
        </w:rPr>
      </w:pPr>
      <w:r w:rsidRPr="00451751">
        <w:rPr>
          <w:rFonts w:ascii="Times New Roman" w:hAnsi="Times New Roman" w:cs="Times New Roman"/>
          <w:sz w:val="28"/>
          <w:szCs w:val="28"/>
        </w:rPr>
        <w:t>Публичное мероприятие прекращается в случаях:</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1) создани</w:t>
      </w:r>
      <w:r w:rsidR="00451751">
        <w:rPr>
          <w:rFonts w:ascii="Times New Roman" w:hAnsi="Times New Roman" w:cs="Times New Roman"/>
          <w:sz w:val="28"/>
          <w:szCs w:val="28"/>
        </w:rPr>
        <w:t>я</w:t>
      </w:r>
      <w:r w:rsidRPr="00F1579F">
        <w:rPr>
          <w:rFonts w:ascii="Times New Roman" w:hAnsi="Times New Roman" w:cs="Times New Roman"/>
          <w:sz w:val="28"/>
          <w:szCs w:val="28"/>
        </w:rPr>
        <w:t xml:space="preserve"> реальной угрозы для жизни и здоровья граждан, а также для имущества физических и юридических лиц;</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2) совершени</w:t>
      </w:r>
      <w:r w:rsidR="00451751">
        <w:rPr>
          <w:rFonts w:ascii="Times New Roman" w:hAnsi="Times New Roman" w:cs="Times New Roman"/>
          <w:sz w:val="28"/>
          <w:szCs w:val="28"/>
        </w:rPr>
        <w:t>я</w:t>
      </w:r>
      <w:r w:rsidRPr="00F1579F">
        <w:rPr>
          <w:rFonts w:ascii="Times New Roman" w:hAnsi="Times New Roman" w:cs="Times New Roman"/>
          <w:sz w:val="28"/>
          <w:szCs w:val="28"/>
        </w:rPr>
        <w:t xml:space="preserve"> участниками публичного мероприятия противоправных действий и умышленно</w:t>
      </w:r>
      <w:r w:rsidR="00451751">
        <w:rPr>
          <w:rFonts w:ascii="Times New Roman" w:hAnsi="Times New Roman" w:cs="Times New Roman"/>
          <w:sz w:val="28"/>
          <w:szCs w:val="28"/>
        </w:rPr>
        <w:t>го</w:t>
      </w:r>
      <w:r w:rsidRPr="00F1579F">
        <w:rPr>
          <w:rFonts w:ascii="Times New Roman" w:hAnsi="Times New Roman" w:cs="Times New Roman"/>
          <w:sz w:val="28"/>
          <w:szCs w:val="28"/>
        </w:rPr>
        <w:t xml:space="preserve"> нарушени</w:t>
      </w:r>
      <w:r w:rsidR="00451751">
        <w:rPr>
          <w:rFonts w:ascii="Times New Roman" w:hAnsi="Times New Roman" w:cs="Times New Roman"/>
          <w:sz w:val="28"/>
          <w:szCs w:val="28"/>
        </w:rPr>
        <w:t>я</w:t>
      </w:r>
      <w:r w:rsidRPr="00F1579F">
        <w:rPr>
          <w:rFonts w:ascii="Times New Roman" w:hAnsi="Times New Roman" w:cs="Times New Roman"/>
          <w:sz w:val="28"/>
          <w:szCs w:val="28"/>
        </w:rPr>
        <w:t xml:space="preserve"> организатором публичного мероприятия требований Закона о публичных мероприятиях;</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3) неисполнени</w:t>
      </w:r>
      <w:r w:rsidR="00451751">
        <w:rPr>
          <w:rFonts w:ascii="Times New Roman" w:hAnsi="Times New Roman" w:cs="Times New Roman"/>
          <w:sz w:val="28"/>
          <w:szCs w:val="28"/>
        </w:rPr>
        <w:t>я</w:t>
      </w:r>
      <w:r w:rsidRPr="00F1579F">
        <w:rPr>
          <w:rFonts w:ascii="Times New Roman" w:hAnsi="Times New Roman" w:cs="Times New Roman"/>
          <w:sz w:val="28"/>
          <w:szCs w:val="28"/>
        </w:rPr>
        <w:t xml:space="preserve"> организатором публичного мероприятия обязанностей, предусмотренных Законом.</w:t>
      </w:r>
    </w:p>
    <w:p w:rsidR="00314AA1" w:rsidRDefault="00314AA1" w:rsidP="00F1579F">
      <w:pPr>
        <w:pStyle w:val="a5"/>
        <w:ind w:firstLine="709"/>
        <w:jc w:val="both"/>
        <w:rPr>
          <w:rFonts w:ascii="Times New Roman" w:hAnsi="Times New Roman" w:cs="Times New Roman"/>
          <w:b/>
          <w:sz w:val="28"/>
          <w:szCs w:val="28"/>
        </w:rPr>
      </w:pPr>
    </w:p>
    <w:p w:rsidR="002D7BEF" w:rsidRDefault="002D7BEF" w:rsidP="00F1579F">
      <w:pPr>
        <w:pStyle w:val="a5"/>
        <w:ind w:firstLine="709"/>
        <w:jc w:val="both"/>
        <w:rPr>
          <w:rFonts w:ascii="Times New Roman" w:hAnsi="Times New Roman" w:cs="Times New Roman"/>
          <w:b/>
          <w:sz w:val="28"/>
          <w:szCs w:val="28"/>
        </w:rPr>
      </w:pPr>
      <w:r w:rsidRPr="009B24AB">
        <w:rPr>
          <w:rFonts w:ascii="Times New Roman" w:hAnsi="Times New Roman" w:cs="Times New Roman"/>
          <w:b/>
          <w:sz w:val="28"/>
          <w:szCs w:val="28"/>
        </w:rPr>
        <w:t>Административная ответственность</w:t>
      </w:r>
    </w:p>
    <w:p w:rsidR="00280AA8" w:rsidRPr="009B24AB" w:rsidRDefault="00280AA8" w:rsidP="00F1579F">
      <w:pPr>
        <w:pStyle w:val="a5"/>
        <w:ind w:firstLine="709"/>
        <w:jc w:val="both"/>
        <w:rPr>
          <w:rFonts w:ascii="Times New Roman" w:hAnsi="Times New Roman" w:cs="Times New Roman"/>
          <w:b/>
          <w:sz w:val="28"/>
          <w:szCs w:val="28"/>
        </w:rPr>
      </w:pPr>
    </w:p>
    <w:p w:rsidR="002D7BEF" w:rsidRPr="00BC0C73" w:rsidRDefault="003106B0" w:rsidP="00F1579F">
      <w:pPr>
        <w:pStyle w:val="a5"/>
        <w:ind w:firstLine="709"/>
        <w:jc w:val="both"/>
        <w:rPr>
          <w:rFonts w:ascii="Times New Roman" w:hAnsi="Times New Roman" w:cs="Times New Roman"/>
          <w:b/>
          <w:sz w:val="28"/>
          <w:szCs w:val="28"/>
        </w:rPr>
      </w:pPr>
      <w:r>
        <w:rPr>
          <w:rFonts w:ascii="Times New Roman" w:hAnsi="Times New Roman" w:cs="Times New Roman"/>
          <w:b/>
          <w:sz w:val="28"/>
          <w:szCs w:val="28"/>
        </w:rPr>
        <w:t xml:space="preserve">КоАП РФ </w:t>
      </w:r>
      <w:r w:rsidR="002D7BEF" w:rsidRPr="009B24AB">
        <w:rPr>
          <w:rFonts w:ascii="Times New Roman" w:hAnsi="Times New Roman" w:cs="Times New Roman"/>
          <w:b/>
          <w:sz w:val="28"/>
          <w:szCs w:val="28"/>
        </w:rPr>
        <w:t>Статья 5.38</w:t>
      </w:r>
      <w:r w:rsidR="002D7BEF" w:rsidRPr="00F1579F">
        <w:rPr>
          <w:rFonts w:ascii="Times New Roman" w:hAnsi="Times New Roman" w:cs="Times New Roman"/>
          <w:sz w:val="28"/>
          <w:szCs w:val="28"/>
        </w:rPr>
        <w:t xml:space="preserve"> </w:t>
      </w:r>
      <w:r w:rsidR="002D7BEF" w:rsidRPr="00BC0C73">
        <w:rPr>
          <w:rFonts w:ascii="Times New Roman" w:hAnsi="Times New Roman" w:cs="Times New Roman"/>
          <w:b/>
          <w:sz w:val="28"/>
          <w:szCs w:val="28"/>
        </w:rPr>
        <w:t>Нарушение законодательства о собраниях, митингах, демонстрациях, шествиях и пикетировании</w:t>
      </w:r>
    </w:p>
    <w:p w:rsidR="0008577C" w:rsidRPr="00F1579F" w:rsidRDefault="001359E2" w:rsidP="00F1579F">
      <w:pPr>
        <w:pStyle w:val="a5"/>
        <w:ind w:firstLine="709"/>
        <w:jc w:val="both"/>
        <w:rPr>
          <w:rFonts w:ascii="Times New Roman" w:hAnsi="Times New Roman" w:cs="Times New Roman"/>
          <w:sz w:val="28"/>
          <w:szCs w:val="28"/>
        </w:rPr>
      </w:pPr>
      <w:proofErr w:type="gramStart"/>
      <w:r>
        <w:rPr>
          <w:rFonts w:ascii="Times New Roman" w:hAnsi="Times New Roman" w:cs="Times New Roman"/>
          <w:sz w:val="28"/>
          <w:szCs w:val="28"/>
        </w:rPr>
        <w:t>«</w:t>
      </w:r>
      <w:r w:rsidR="0008577C" w:rsidRPr="00F1579F">
        <w:rPr>
          <w:rFonts w:ascii="Times New Roman" w:hAnsi="Times New Roman" w:cs="Times New Roman"/>
          <w:sz w:val="28"/>
          <w:szCs w:val="28"/>
        </w:rPr>
        <w:t xml:space="preserve">Воспрепятствование организации или проведению собрания, митинга, демонстрации, шествия или пикетирования, проводимых в соответствии с законодательством Российской Федерации, либо участию в них, а равно принуждение к участию в них </w:t>
      </w:r>
      <w:r w:rsidR="009B24AB">
        <w:rPr>
          <w:rFonts w:ascii="Times New Roman" w:hAnsi="Times New Roman" w:cs="Times New Roman"/>
          <w:sz w:val="28"/>
          <w:szCs w:val="28"/>
        </w:rPr>
        <w:t xml:space="preserve">– </w:t>
      </w:r>
      <w:r w:rsidR="0008577C" w:rsidRPr="00F1579F">
        <w:rPr>
          <w:rFonts w:ascii="Times New Roman" w:hAnsi="Times New Roman" w:cs="Times New Roman"/>
          <w:sz w:val="28"/>
          <w:szCs w:val="28"/>
        </w:rP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r>
        <w:rPr>
          <w:rFonts w:ascii="Times New Roman" w:hAnsi="Times New Roman" w:cs="Times New Roman"/>
          <w:sz w:val="28"/>
          <w:szCs w:val="28"/>
        </w:rPr>
        <w:t>»</w:t>
      </w:r>
      <w:r w:rsidR="0008577C" w:rsidRPr="00F1579F">
        <w:rPr>
          <w:rFonts w:ascii="Times New Roman" w:hAnsi="Times New Roman" w:cs="Times New Roman"/>
          <w:sz w:val="28"/>
          <w:szCs w:val="28"/>
        </w:rPr>
        <w:t>.</w:t>
      </w:r>
      <w:proofErr w:type="gramEnd"/>
    </w:p>
    <w:p w:rsidR="002D7BEF" w:rsidRPr="00BC0C73" w:rsidRDefault="003106B0" w:rsidP="00F1579F">
      <w:pPr>
        <w:pStyle w:val="a5"/>
        <w:ind w:firstLine="709"/>
        <w:jc w:val="both"/>
        <w:rPr>
          <w:rFonts w:ascii="Times New Roman" w:hAnsi="Times New Roman" w:cs="Times New Roman"/>
          <w:b/>
          <w:sz w:val="28"/>
          <w:szCs w:val="28"/>
        </w:rPr>
      </w:pPr>
      <w:r>
        <w:rPr>
          <w:rFonts w:ascii="Times New Roman" w:hAnsi="Times New Roman" w:cs="Times New Roman"/>
          <w:b/>
          <w:sz w:val="28"/>
          <w:szCs w:val="28"/>
        </w:rPr>
        <w:t xml:space="preserve">КоАП РФ </w:t>
      </w:r>
      <w:r w:rsidR="002D7BEF" w:rsidRPr="009B24AB">
        <w:rPr>
          <w:rFonts w:ascii="Times New Roman" w:hAnsi="Times New Roman" w:cs="Times New Roman"/>
          <w:b/>
          <w:sz w:val="28"/>
          <w:szCs w:val="28"/>
        </w:rPr>
        <w:t>Статья 20.2</w:t>
      </w:r>
      <w:r w:rsidR="001359E2">
        <w:rPr>
          <w:rFonts w:ascii="Times New Roman" w:hAnsi="Times New Roman" w:cs="Times New Roman"/>
          <w:b/>
          <w:sz w:val="28"/>
          <w:szCs w:val="28"/>
        </w:rPr>
        <w:t xml:space="preserve"> </w:t>
      </w:r>
      <w:r w:rsidR="002D7BEF" w:rsidRPr="00BC0C73">
        <w:rPr>
          <w:rFonts w:ascii="Times New Roman" w:hAnsi="Times New Roman" w:cs="Times New Roman"/>
          <w:b/>
          <w:sz w:val="28"/>
          <w:szCs w:val="28"/>
        </w:rPr>
        <w:t>Нарушение установленного порядка организации либо проведения собрания, митинга, демонстрации, шествия или пикетирования</w:t>
      </w:r>
    </w:p>
    <w:p w:rsidR="002D7BEF" w:rsidRPr="00F1579F" w:rsidRDefault="001359E2"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w:t>
      </w:r>
      <w:r w:rsidR="002D7BEF" w:rsidRPr="00F1579F">
        <w:rPr>
          <w:rFonts w:ascii="Times New Roman" w:hAnsi="Times New Roman" w:cs="Times New Roman"/>
          <w:sz w:val="28"/>
          <w:szCs w:val="28"/>
        </w:rPr>
        <w:t xml:space="preserve">1. </w:t>
      </w:r>
      <w:proofErr w:type="gramStart"/>
      <w:r w:rsidR="002D7BEF" w:rsidRPr="00F1579F">
        <w:rPr>
          <w:rFonts w:ascii="Times New Roman" w:hAnsi="Times New Roman" w:cs="Times New Roman"/>
          <w:sz w:val="28"/>
          <w:szCs w:val="28"/>
        </w:rPr>
        <w:t xml:space="preserve">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w:t>
      </w:r>
      <w:r w:rsidR="002D7BEF" w:rsidRPr="00F1579F">
        <w:rPr>
          <w:rFonts w:ascii="Times New Roman" w:hAnsi="Times New Roman" w:cs="Times New Roman"/>
          <w:sz w:val="28"/>
          <w:szCs w:val="28"/>
        </w:rPr>
        <w:lastRenderedPageBreak/>
        <w:t>предусмотренных частями 2-4 настоящей статьи</w:t>
      </w:r>
      <w:r w:rsidR="00BC0C73">
        <w:rPr>
          <w:rFonts w:ascii="Times New Roman" w:hAnsi="Times New Roman" w:cs="Times New Roman"/>
          <w:sz w:val="28"/>
          <w:szCs w:val="28"/>
        </w:rPr>
        <w:t>,</w:t>
      </w:r>
      <w:r w:rsidR="002D7BEF"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002D7BEF" w:rsidRPr="00F1579F">
        <w:rPr>
          <w:rFonts w:ascii="Times New Roman" w:hAnsi="Times New Roman" w:cs="Times New Roman"/>
          <w:sz w:val="28"/>
          <w:szCs w:val="28"/>
        </w:rPr>
        <w:t xml:space="preserve">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w:t>
      </w:r>
      <w:r w:rsidR="00BC0C73">
        <w:rPr>
          <w:rFonts w:ascii="Times New Roman" w:hAnsi="Times New Roman" w:cs="Times New Roman"/>
          <w:sz w:val="28"/>
          <w:szCs w:val="28"/>
        </w:rPr>
        <w:t>–</w:t>
      </w:r>
      <w:r w:rsidR="002D7BEF"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002D7BEF" w:rsidRPr="00F1579F">
        <w:rPr>
          <w:rFonts w:ascii="Times New Roman" w:hAnsi="Times New Roman" w:cs="Times New Roman"/>
          <w:sz w:val="28"/>
          <w:szCs w:val="28"/>
        </w:rPr>
        <w:t>пятнадцати тысяч до тридцати тысяч рублей;</w:t>
      </w:r>
      <w:proofErr w:type="gramEnd"/>
      <w:r w:rsidR="002D7BEF" w:rsidRPr="00F1579F">
        <w:rPr>
          <w:rFonts w:ascii="Times New Roman" w:hAnsi="Times New Roman" w:cs="Times New Roman"/>
          <w:sz w:val="28"/>
          <w:szCs w:val="28"/>
        </w:rPr>
        <w:t xml:space="preserve"> на юридических лиц </w:t>
      </w:r>
      <w:r w:rsidR="00BC0C73">
        <w:rPr>
          <w:rFonts w:ascii="Times New Roman" w:hAnsi="Times New Roman" w:cs="Times New Roman"/>
          <w:sz w:val="28"/>
          <w:szCs w:val="28"/>
        </w:rPr>
        <w:t>–</w:t>
      </w:r>
      <w:r w:rsidR="002D7BEF"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002D7BEF" w:rsidRPr="00F1579F">
        <w:rPr>
          <w:rFonts w:ascii="Times New Roman" w:hAnsi="Times New Roman" w:cs="Times New Roman"/>
          <w:sz w:val="28"/>
          <w:szCs w:val="28"/>
        </w:rPr>
        <w:t>пятидесяти тысяч до ста тысяч рублей.</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1.1. </w:t>
      </w:r>
      <w:proofErr w:type="gramStart"/>
      <w:r w:rsidRPr="00F1579F">
        <w:rPr>
          <w:rFonts w:ascii="Times New Roman" w:hAnsi="Times New Roman" w:cs="Times New Roman"/>
          <w:sz w:val="28"/>
          <w:szCs w:val="28"/>
        </w:rPr>
        <w:t>Вовлечение несовершеннолетнего в участие в несанкционированных собрании, митинге, демонстрации, шествии или пикетировании, если это действие не содержит уголовно наказуемого деяния</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влечет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наложение административного штрафа на граждан в размере от тридцати тысяч до пятидесяти тысяч рублей, или обязательные работы на срок от двадцати до ста часов, или административный арест на срок до пятнадцати суток;</w:t>
      </w:r>
      <w:proofErr w:type="gramEnd"/>
      <w:r w:rsidRPr="00F1579F">
        <w:rPr>
          <w:rFonts w:ascii="Times New Roman" w:hAnsi="Times New Roman" w:cs="Times New Roman"/>
          <w:sz w:val="28"/>
          <w:szCs w:val="28"/>
        </w:rPr>
        <w:t xml:space="preserve"> на должностных лиц - от пятидесяти тысяч до ста тысяч рублей;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двухсот пятидесяти тысяч до пятисот тысяч рублей.</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2. </w:t>
      </w:r>
      <w:proofErr w:type="gramStart"/>
      <w:r w:rsidRPr="00F1579F">
        <w:rPr>
          <w:rFonts w:ascii="Times New Roman" w:hAnsi="Times New Roman" w:cs="Times New Roman"/>
          <w:sz w:val="28"/>
          <w:szCs w:val="28"/>
        </w:rPr>
        <w:t>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w:t>
      </w:r>
      <w:proofErr w:type="gramEnd"/>
      <w:r w:rsidRPr="00F1579F">
        <w:rPr>
          <w:rFonts w:ascii="Times New Roman" w:hAnsi="Times New Roman" w:cs="Times New Roman"/>
          <w:sz w:val="28"/>
          <w:szCs w:val="28"/>
        </w:rPr>
        <w:t xml:space="preserve"> на должностных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двадцати тысяч до сорока тысяч рублей;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семидесяти тысяч до двухсот тысяч рублей.</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3. </w:t>
      </w:r>
      <w:proofErr w:type="gramStart"/>
      <w:r w:rsidRPr="00F1579F">
        <w:rPr>
          <w:rFonts w:ascii="Times New Roman" w:hAnsi="Times New Roman" w:cs="Times New Roman"/>
          <w:sz w:val="28"/>
          <w:szCs w:val="28"/>
        </w:rPr>
        <w:t>Действия (бездействие), предусмотренные частями 1 и 2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влекут наложение административного штрафа на граждан в размере от тридцати тысяч до пятидесяти тысяч рублей</w:t>
      </w:r>
      <w:proofErr w:type="gramEnd"/>
      <w:r w:rsidRPr="00F1579F">
        <w:rPr>
          <w:rFonts w:ascii="Times New Roman" w:hAnsi="Times New Roman" w:cs="Times New Roman"/>
          <w:sz w:val="28"/>
          <w:szCs w:val="28"/>
        </w:rPr>
        <w:t xml:space="preserve">, или обязательные работы на срок до ста часов, или административный арест на срок до пятнадцати суток; на должностных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пятидесяти тысяч до ста тысяч рублей;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двухсот пятидесяти тысяч до пятисот тысяч рублей.</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4. </w:t>
      </w:r>
      <w:proofErr w:type="gramStart"/>
      <w:r w:rsidRPr="00F1579F">
        <w:rPr>
          <w:rFonts w:ascii="Times New Roman" w:hAnsi="Times New Roman" w:cs="Times New Roman"/>
          <w:sz w:val="28"/>
          <w:szCs w:val="28"/>
        </w:rPr>
        <w:t>Действия (бездействие), предусмотренные частями 1 и 2 настоящей статьи, повлекшие причинение вреда здоровью человека или имуществу, если эти действия (бездействие) не содержат уголовно наказуемого деяния</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влекут наложение административного штрафа на граждан в размере от ста тысяч до трехсот тысяч рублей, или обязательные работы на срок до двухсот часов, или административный арест на срок до двадцати суток;</w:t>
      </w:r>
      <w:proofErr w:type="gramEnd"/>
      <w:r w:rsidRPr="00F1579F">
        <w:rPr>
          <w:rFonts w:ascii="Times New Roman" w:hAnsi="Times New Roman" w:cs="Times New Roman"/>
          <w:sz w:val="28"/>
          <w:szCs w:val="28"/>
        </w:rPr>
        <w:t xml:space="preserve"> на должностных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двухсот тысяч до шестисот тысяч рублей;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четырехсот тысяч до одного миллиона рублей.</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5. Нарушение участником публичного мероприятия установленного порядка проведения собрания, митинга, демонстрации, шествия или </w:t>
      </w:r>
      <w:r w:rsidRPr="00F1579F">
        <w:rPr>
          <w:rFonts w:ascii="Times New Roman" w:hAnsi="Times New Roman" w:cs="Times New Roman"/>
          <w:sz w:val="28"/>
          <w:szCs w:val="28"/>
        </w:rPr>
        <w:lastRenderedPageBreak/>
        <w:t>пикетирования, за исключением случаев, предусмотренных частью 6 настоящей статьи</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влечет наложение административного штрафа в размере от десяти тысяч до двадцати тысяч рублей или обязательные работы на срок </w:t>
      </w:r>
      <w:proofErr w:type="gramStart"/>
      <w:r w:rsidRPr="00F1579F">
        <w:rPr>
          <w:rFonts w:ascii="Times New Roman" w:hAnsi="Times New Roman" w:cs="Times New Roman"/>
          <w:sz w:val="28"/>
          <w:szCs w:val="28"/>
        </w:rPr>
        <w:t>до сорока часов</w:t>
      </w:r>
      <w:proofErr w:type="gramEnd"/>
      <w:r w:rsidRPr="00F1579F">
        <w:rPr>
          <w:rFonts w:ascii="Times New Roman" w:hAnsi="Times New Roman" w:cs="Times New Roman"/>
          <w:sz w:val="28"/>
          <w:szCs w:val="28"/>
        </w:rPr>
        <w:t>.</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6. </w:t>
      </w:r>
      <w:proofErr w:type="gramStart"/>
      <w:r w:rsidRPr="00F1579F">
        <w:rPr>
          <w:rFonts w:ascii="Times New Roman" w:hAnsi="Times New Roman" w:cs="Times New Roman"/>
          <w:sz w:val="28"/>
          <w:szCs w:val="28"/>
        </w:rPr>
        <w:t>Действия (бездействие), предусмотренные частью 5 настоящей статьи, повлекшие причинение вреда здоровью человека или имуществу, если эти действия (бездействие) не содержат уголовно наказуемого деяния</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влекут наложение административного штрафа в размере от ста пятидесяти тысяч до трехсот тысяч рублей, или обязательные работы на срок до двухсот часов, или административный арест на срок до пятнадцати суток.</w:t>
      </w:r>
      <w:proofErr w:type="gramEnd"/>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6.1. </w:t>
      </w:r>
      <w:proofErr w:type="gramStart"/>
      <w:r w:rsidRPr="00F1579F">
        <w:rPr>
          <w:rFonts w:ascii="Times New Roman" w:hAnsi="Times New Roman" w:cs="Times New Roman"/>
          <w:sz w:val="28"/>
          <w:szCs w:val="28"/>
        </w:rPr>
        <w:t>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влечет наложение административного штрафа на граждан в размере от десяти тысяч до двадцати тысяч рублей, или обязательные работы на срок до ста</w:t>
      </w:r>
      <w:proofErr w:type="gramEnd"/>
      <w:r w:rsidRPr="00F1579F">
        <w:rPr>
          <w:rFonts w:ascii="Times New Roman" w:hAnsi="Times New Roman" w:cs="Times New Roman"/>
          <w:sz w:val="28"/>
          <w:szCs w:val="28"/>
        </w:rPr>
        <w:t xml:space="preserve"> часов, или административный арест на срок до пятнадцати суток; на должностных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пятидесяти тысяч до ста тысяч рублей;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двухсот тысяч до трехсот тысяч рублей.</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7. </w:t>
      </w:r>
      <w:proofErr w:type="gramStart"/>
      <w:r w:rsidRPr="00F1579F">
        <w:rPr>
          <w:rFonts w:ascii="Times New Roman" w:hAnsi="Times New Roman" w:cs="Times New Roman"/>
          <w:sz w:val="28"/>
          <w:szCs w:val="28"/>
        </w:rPr>
        <w:t>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влечет наложение административного штрафа в</w:t>
      </w:r>
      <w:proofErr w:type="gramEnd"/>
      <w:r w:rsidRPr="00F1579F">
        <w:rPr>
          <w:rFonts w:ascii="Times New Roman" w:hAnsi="Times New Roman" w:cs="Times New Roman"/>
          <w:sz w:val="28"/>
          <w:szCs w:val="28"/>
        </w:rPr>
        <w:t xml:space="preserve"> </w:t>
      </w:r>
      <w:proofErr w:type="gramStart"/>
      <w:r w:rsidRPr="00F1579F">
        <w:rPr>
          <w:rFonts w:ascii="Times New Roman" w:hAnsi="Times New Roman" w:cs="Times New Roman"/>
          <w:sz w:val="28"/>
          <w:szCs w:val="28"/>
        </w:rPr>
        <w:t>размере</w:t>
      </w:r>
      <w:proofErr w:type="gramEnd"/>
      <w:r w:rsidRPr="00F1579F">
        <w:rPr>
          <w:rFonts w:ascii="Times New Roman" w:hAnsi="Times New Roman" w:cs="Times New Roman"/>
          <w:sz w:val="28"/>
          <w:szCs w:val="28"/>
        </w:rPr>
        <w:t xml:space="preserve"> от ста пятидесяти тысяч до трехсот тысяч рублей или административный арест на срок до пятнадцати суток; на должностных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двухсот тысяч до шестисот тысяч рублей;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пятисот тысяч до одного миллиона рублей.</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8. </w:t>
      </w:r>
      <w:proofErr w:type="gramStart"/>
      <w:r w:rsidRPr="00F1579F">
        <w:rPr>
          <w:rFonts w:ascii="Times New Roman" w:hAnsi="Times New Roman" w:cs="Times New Roman"/>
          <w:sz w:val="28"/>
          <w:szCs w:val="28"/>
        </w:rPr>
        <w:t xml:space="preserve">Повторное совершение административного правонарушения, предусмотренного частями 1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6.1 настоящей статьи, если это действие не содержит уголовно наказуемого деяния</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двухсот часов, или административный арест на срок до тридцати суток;</w:t>
      </w:r>
      <w:proofErr w:type="gramEnd"/>
      <w:r w:rsidRPr="00F1579F">
        <w:rPr>
          <w:rFonts w:ascii="Times New Roman" w:hAnsi="Times New Roman" w:cs="Times New Roman"/>
          <w:sz w:val="28"/>
          <w:szCs w:val="28"/>
        </w:rPr>
        <w:t xml:space="preserve"> на должностных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двухсот тысяч до шестисот тысяч рублей;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пятисот тысяч до одного миллиона рублей</w:t>
      </w:r>
      <w:r w:rsidR="001359E2">
        <w:rPr>
          <w:rFonts w:ascii="Times New Roman" w:hAnsi="Times New Roman" w:cs="Times New Roman"/>
          <w:sz w:val="28"/>
          <w:szCs w:val="28"/>
        </w:rPr>
        <w:t>»</w:t>
      </w:r>
      <w:r w:rsidRPr="00F1579F">
        <w:rPr>
          <w:rFonts w:ascii="Times New Roman" w:hAnsi="Times New Roman" w:cs="Times New Roman"/>
          <w:sz w:val="28"/>
          <w:szCs w:val="28"/>
        </w:rPr>
        <w:t>.</w:t>
      </w:r>
    </w:p>
    <w:p w:rsidR="002D7BEF" w:rsidRPr="003106B0" w:rsidRDefault="003106B0" w:rsidP="00F1579F">
      <w:pPr>
        <w:pStyle w:val="a5"/>
        <w:ind w:firstLine="709"/>
        <w:jc w:val="both"/>
        <w:rPr>
          <w:rFonts w:ascii="Times New Roman" w:hAnsi="Times New Roman" w:cs="Times New Roman"/>
          <w:b/>
          <w:sz w:val="28"/>
          <w:szCs w:val="28"/>
        </w:rPr>
      </w:pPr>
      <w:r>
        <w:rPr>
          <w:rFonts w:ascii="Times New Roman" w:hAnsi="Times New Roman" w:cs="Times New Roman"/>
          <w:b/>
          <w:sz w:val="28"/>
          <w:szCs w:val="28"/>
        </w:rPr>
        <w:t xml:space="preserve">КоАП РФ Статья 19.3 </w:t>
      </w:r>
      <w:r w:rsidRPr="003106B0">
        <w:rPr>
          <w:rFonts w:ascii="Times New Roman" w:hAnsi="Times New Roman" w:cs="Times New Roman"/>
          <w:b/>
          <w:sz w:val="28"/>
          <w:szCs w:val="28"/>
        </w:rPr>
        <w:t xml:space="preserve">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w:t>
      </w:r>
      <w:r w:rsidRPr="003106B0">
        <w:rPr>
          <w:rFonts w:ascii="Times New Roman" w:hAnsi="Times New Roman" w:cs="Times New Roman"/>
          <w:b/>
          <w:sz w:val="28"/>
          <w:szCs w:val="28"/>
        </w:rPr>
        <w:lastRenderedPageBreak/>
        <w:t>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w:t>
      </w:r>
    </w:p>
    <w:p w:rsidR="002D7BEF" w:rsidRDefault="003106B0"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w:t>
      </w:r>
      <w:r w:rsidR="002D7BEF" w:rsidRPr="00F1579F">
        <w:rPr>
          <w:rFonts w:ascii="Times New Roman" w:hAnsi="Times New Roman" w:cs="Times New Roman"/>
          <w:sz w:val="28"/>
          <w:szCs w:val="28"/>
        </w:rPr>
        <w:t xml:space="preserve">1. </w:t>
      </w:r>
      <w:proofErr w:type="gramStart"/>
      <w:r w:rsidR="002D7BEF" w:rsidRPr="00F1579F">
        <w:rPr>
          <w:rFonts w:ascii="Times New Roman" w:hAnsi="Times New Roman" w:cs="Times New Roman"/>
          <w:sz w:val="28"/>
          <w:szCs w:val="28"/>
        </w:rPr>
        <w:t xml:space="preserve">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r w:rsidR="00BC0C73">
        <w:rPr>
          <w:rFonts w:ascii="Times New Roman" w:hAnsi="Times New Roman" w:cs="Times New Roman"/>
          <w:sz w:val="28"/>
          <w:szCs w:val="28"/>
        </w:rPr>
        <w:t xml:space="preserve">– </w:t>
      </w:r>
      <w:r w:rsidR="002D7BEF" w:rsidRPr="00F1579F">
        <w:rPr>
          <w:rFonts w:ascii="Times New Roman" w:hAnsi="Times New Roman" w:cs="Times New Roman"/>
          <w:sz w:val="28"/>
          <w:szCs w:val="28"/>
        </w:rPr>
        <w:t>влечет наложение административного штрафа в размере от пятисот до одной тысячи рублей или административный арест на срок</w:t>
      </w:r>
      <w:proofErr w:type="gramEnd"/>
      <w:r w:rsidR="002D7BEF" w:rsidRPr="00F1579F">
        <w:rPr>
          <w:rFonts w:ascii="Times New Roman" w:hAnsi="Times New Roman" w:cs="Times New Roman"/>
          <w:sz w:val="28"/>
          <w:szCs w:val="28"/>
        </w:rPr>
        <w:t xml:space="preserve"> до пятнадцати суток.</w:t>
      </w:r>
    </w:p>
    <w:p w:rsidR="003106B0" w:rsidRPr="00F1579F" w:rsidRDefault="003106B0"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4. </w:t>
      </w:r>
      <w:proofErr w:type="gramStart"/>
      <w:r w:rsidRPr="00F1579F">
        <w:rPr>
          <w:rFonts w:ascii="Times New Roman" w:hAnsi="Times New Roman" w:cs="Times New Roman"/>
          <w:sz w:val="28"/>
          <w:szCs w:val="28"/>
        </w:rPr>
        <w:t xml:space="preserve">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одной тысячи до трех тысяч рублей;</w:t>
      </w:r>
      <w:proofErr w:type="gramEnd"/>
      <w:r w:rsidRPr="00F1579F">
        <w:rPr>
          <w:rFonts w:ascii="Times New Roman" w:hAnsi="Times New Roman" w:cs="Times New Roman"/>
          <w:sz w:val="28"/>
          <w:szCs w:val="28"/>
        </w:rPr>
        <w:t xml:space="preserve">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десяти тысяч до пятидесяти тысяч рублей.</w:t>
      </w:r>
    </w:p>
    <w:p w:rsidR="002D7BEF" w:rsidRPr="00F1579F"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5. </w:t>
      </w:r>
      <w:proofErr w:type="gramStart"/>
      <w:r w:rsidRPr="00F1579F">
        <w:rPr>
          <w:rFonts w:ascii="Times New Roman" w:hAnsi="Times New Roman" w:cs="Times New Roman"/>
          <w:sz w:val="28"/>
          <w:szCs w:val="28"/>
        </w:rPr>
        <w:t xml:space="preserve">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r w:rsidR="00BC0C73">
        <w:rPr>
          <w:rFonts w:ascii="Times New Roman" w:hAnsi="Times New Roman" w:cs="Times New Roman"/>
          <w:sz w:val="28"/>
          <w:szCs w:val="28"/>
        </w:rPr>
        <w:t>– в</w:t>
      </w:r>
      <w:r w:rsidRPr="00F1579F">
        <w:rPr>
          <w:rFonts w:ascii="Times New Roman" w:hAnsi="Times New Roman" w:cs="Times New Roman"/>
          <w:sz w:val="28"/>
          <w:szCs w:val="28"/>
        </w:rPr>
        <w:t>лечет наложение административного штрафа на граждан в размере от пятисот до одной тысячи рублей или административный арест на срок до пятнадцати суток;</w:t>
      </w:r>
      <w:proofErr w:type="gramEnd"/>
      <w:r w:rsidRPr="00F1579F">
        <w:rPr>
          <w:rFonts w:ascii="Times New Roman" w:hAnsi="Times New Roman" w:cs="Times New Roman"/>
          <w:sz w:val="28"/>
          <w:szCs w:val="28"/>
        </w:rPr>
        <w:t xml:space="preserve"> на должностных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одной тысячи до трех тысяч рублей;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десяти тысяч до пятнадцати тысяч рублей.</w:t>
      </w:r>
    </w:p>
    <w:p w:rsidR="003106B0" w:rsidRDefault="002D7BEF"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6. </w:t>
      </w:r>
      <w:proofErr w:type="gramStart"/>
      <w:r w:rsidRPr="00F1579F">
        <w:rPr>
          <w:rFonts w:ascii="Times New Roman" w:hAnsi="Times New Roman" w:cs="Times New Roman"/>
          <w:sz w:val="28"/>
          <w:szCs w:val="28"/>
        </w:rPr>
        <w:t>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 xml:space="preserve">влечет наложение административного штрафа на граждан в размере пяти тысяч рублей или административный арест на срок до тридцати суток; на должностных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десяти тысяч до двадцати тысяч рублей;</w:t>
      </w:r>
      <w:proofErr w:type="gramEnd"/>
      <w:r w:rsidRPr="00F1579F">
        <w:rPr>
          <w:rFonts w:ascii="Times New Roman" w:hAnsi="Times New Roman" w:cs="Times New Roman"/>
          <w:sz w:val="28"/>
          <w:szCs w:val="28"/>
        </w:rPr>
        <w:t xml:space="preserve"> на юридических лиц </w:t>
      </w:r>
      <w:r w:rsidR="00BC0C73">
        <w:rPr>
          <w:rFonts w:ascii="Times New Roman" w:hAnsi="Times New Roman" w:cs="Times New Roman"/>
          <w:sz w:val="28"/>
          <w:szCs w:val="28"/>
        </w:rPr>
        <w:t>–</w:t>
      </w:r>
      <w:r w:rsidRPr="00F1579F">
        <w:rPr>
          <w:rFonts w:ascii="Times New Roman" w:hAnsi="Times New Roman" w:cs="Times New Roman"/>
          <w:sz w:val="28"/>
          <w:szCs w:val="28"/>
        </w:rPr>
        <w:t xml:space="preserve"> от</w:t>
      </w:r>
      <w:r w:rsidR="00BC0C73">
        <w:rPr>
          <w:rFonts w:ascii="Times New Roman" w:hAnsi="Times New Roman" w:cs="Times New Roman"/>
          <w:sz w:val="28"/>
          <w:szCs w:val="28"/>
        </w:rPr>
        <w:t xml:space="preserve"> </w:t>
      </w:r>
      <w:r w:rsidRPr="00F1579F">
        <w:rPr>
          <w:rFonts w:ascii="Times New Roman" w:hAnsi="Times New Roman" w:cs="Times New Roman"/>
          <w:sz w:val="28"/>
          <w:szCs w:val="28"/>
        </w:rPr>
        <w:t>пятидесяти тысяч до ста тысяч рублей</w:t>
      </w:r>
      <w:r w:rsidR="003106B0">
        <w:rPr>
          <w:rFonts w:ascii="Times New Roman" w:hAnsi="Times New Roman" w:cs="Times New Roman"/>
          <w:sz w:val="28"/>
          <w:szCs w:val="28"/>
        </w:rPr>
        <w:t>.</w:t>
      </w:r>
    </w:p>
    <w:p w:rsidR="002D7BEF" w:rsidRPr="00F1579F" w:rsidRDefault="003106B0"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w:t>
      </w:r>
      <w:r w:rsidR="001359E2">
        <w:rPr>
          <w:rFonts w:ascii="Times New Roman" w:hAnsi="Times New Roman" w:cs="Times New Roman"/>
          <w:sz w:val="28"/>
          <w:szCs w:val="28"/>
        </w:rPr>
        <w:t>»</w:t>
      </w:r>
      <w:r w:rsidR="002D7BEF" w:rsidRPr="00F1579F">
        <w:rPr>
          <w:rFonts w:ascii="Times New Roman" w:hAnsi="Times New Roman" w:cs="Times New Roman"/>
          <w:sz w:val="28"/>
          <w:szCs w:val="28"/>
        </w:rPr>
        <w:t>.</w:t>
      </w:r>
    </w:p>
    <w:p w:rsidR="002D7BEF" w:rsidRPr="00BC0C73" w:rsidRDefault="002D7BEF" w:rsidP="00F1579F">
      <w:pPr>
        <w:pStyle w:val="a5"/>
        <w:ind w:firstLine="709"/>
        <w:jc w:val="both"/>
        <w:rPr>
          <w:rFonts w:ascii="Times New Roman" w:hAnsi="Times New Roman" w:cs="Times New Roman"/>
          <w:b/>
          <w:sz w:val="28"/>
          <w:szCs w:val="28"/>
        </w:rPr>
      </w:pPr>
      <w:r w:rsidRPr="00BC0C73">
        <w:rPr>
          <w:rFonts w:ascii="Times New Roman" w:hAnsi="Times New Roman" w:cs="Times New Roman"/>
          <w:b/>
          <w:sz w:val="28"/>
          <w:szCs w:val="28"/>
        </w:rPr>
        <w:t>Постановление Пленума Верховного Суда Российской Федерации от 26 июня 2018 г. N 28</w:t>
      </w:r>
      <w:r w:rsidR="003106B0">
        <w:rPr>
          <w:rFonts w:ascii="Times New Roman" w:hAnsi="Times New Roman" w:cs="Times New Roman"/>
          <w:b/>
          <w:sz w:val="28"/>
          <w:szCs w:val="28"/>
        </w:rPr>
        <w:t xml:space="preserve"> (</w:t>
      </w:r>
      <w:proofErr w:type="spellStart"/>
      <w:r w:rsidR="003106B0">
        <w:rPr>
          <w:rFonts w:ascii="Times New Roman" w:hAnsi="Times New Roman" w:cs="Times New Roman"/>
          <w:b/>
          <w:sz w:val="28"/>
          <w:szCs w:val="28"/>
        </w:rPr>
        <w:t>абз</w:t>
      </w:r>
      <w:proofErr w:type="spellEnd"/>
      <w:r w:rsidR="003106B0">
        <w:rPr>
          <w:rFonts w:ascii="Times New Roman" w:hAnsi="Times New Roman" w:cs="Times New Roman"/>
          <w:b/>
          <w:sz w:val="28"/>
          <w:szCs w:val="28"/>
        </w:rPr>
        <w:t>. 1 п. 38):</w:t>
      </w:r>
    </w:p>
    <w:p w:rsidR="0008577C" w:rsidRDefault="003106B0"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w:t>
      </w:r>
      <w:r w:rsidR="0008577C" w:rsidRPr="00F1579F">
        <w:rPr>
          <w:rFonts w:ascii="Times New Roman" w:hAnsi="Times New Roman" w:cs="Times New Roman"/>
          <w:sz w:val="28"/>
          <w:szCs w:val="28"/>
        </w:rPr>
        <w:t xml:space="preserve">38. При решении вопроса о назначении виновному в нарушении законодательства Российской Федерации о публичных мероприятиях лицу </w:t>
      </w:r>
      <w:r w:rsidR="0008577C" w:rsidRPr="00F1579F">
        <w:rPr>
          <w:rFonts w:ascii="Times New Roman" w:hAnsi="Times New Roman" w:cs="Times New Roman"/>
          <w:sz w:val="28"/>
          <w:szCs w:val="28"/>
        </w:rPr>
        <w:lastRenderedPageBreak/>
        <w:t xml:space="preserve">административного наказания конкретного вида и размера необходимо иметь в виду, что такое наказание должно отвечать требованиям пропорциональности, справедливости и соразмерности, индивидуализации административной ответственности, а также соответствовать целям предупреждения совершения новых </w:t>
      </w:r>
      <w:proofErr w:type="gramStart"/>
      <w:r w:rsidR="0008577C" w:rsidRPr="00F1579F">
        <w:rPr>
          <w:rFonts w:ascii="Times New Roman" w:hAnsi="Times New Roman" w:cs="Times New Roman"/>
          <w:sz w:val="28"/>
          <w:szCs w:val="28"/>
        </w:rPr>
        <w:t>правонарушений</w:t>
      </w:r>
      <w:proofErr w:type="gramEnd"/>
      <w:r w:rsidR="0008577C" w:rsidRPr="00F1579F">
        <w:rPr>
          <w:rFonts w:ascii="Times New Roman" w:hAnsi="Times New Roman" w:cs="Times New Roman"/>
          <w:sz w:val="28"/>
          <w:szCs w:val="28"/>
        </w:rPr>
        <w:t xml:space="preserve"> как самим правонарушителем, так и другими лицами</w:t>
      </w:r>
      <w:r>
        <w:rPr>
          <w:rFonts w:ascii="Times New Roman" w:hAnsi="Times New Roman" w:cs="Times New Roman"/>
          <w:sz w:val="28"/>
          <w:szCs w:val="28"/>
        </w:rPr>
        <w:t>»</w:t>
      </w:r>
      <w:r w:rsidR="0008577C" w:rsidRPr="00F1579F">
        <w:rPr>
          <w:rFonts w:ascii="Times New Roman" w:hAnsi="Times New Roman" w:cs="Times New Roman"/>
          <w:sz w:val="28"/>
          <w:szCs w:val="28"/>
        </w:rPr>
        <w:t>.</w:t>
      </w:r>
    </w:p>
    <w:p w:rsidR="00E3604E" w:rsidRDefault="00E3604E" w:rsidP="00F1579F">
      <w:pPr>
        <w:pStyle w:val="a5"/>
        <w:ind w:firstLine="709"/>
        <w:jc w:val="both"/>
        <w:rPr>
          <w:rFonts w:ascii="Times New Roman" w:hAnsi="Times New Roman" w:cs="Times New Roman"/>
          <w:b/>
          <w:sz w:val="28"/>
          <w:szCs w:val="28"/>
        </w:rPr>
      </w:pPr>
    </w:p>
    <w:p w:rsidR="002D7BEF" w:rsidRPr="00BC0C73" w:rsidRDefault="002D7BEF" w:rsidP="00F1579F">
      <w:pPr>
        <w:pStyle w:val="a5"/>
        <w:ind w:firstLine="709"/>
        <w:jc w:val="both"/>
        <w:rPr>
          <w:rFonts w:ascii="Times New Roman" w:hAnsi="Times New Roman" w:cs="Times New Roman"/>
          <w:b/>
          <w:sz w:val="28"/>
          <w:szCs w:val="28"/>
        </w:rPr>
      </w:pPr>
      <w:r w:rsidRPr="00BC0C73">
        <w:rPr>
          <w:rFonts w:ascii="Times New Roman" w:hAnsi="Times New Roman" w:cs="Times New Roman"/>
          <w:b/>
          <w:sz w:val="28"/>
          <w:szCs w:val="28"/>
        </w:rPr>
        <w:t>Уголовная ответственность</w:t>
      </w:r>
    </w:p>
    <w:p w:rsidR="003106B0" w:rsidRDefault="003106B0" w:rsidP="00F1579F">
      <w:pPr>
        <w:pStyle w:val="a5"/>
        <w:ind w:firstLine="709"/>
        <w:jc w:val="both"/>
        <w:rPr>
          <w:rFonts w:ascii="Times New Roman" w:hAnsi="Times New Roman" w:cs="Times New Roman"/>
          <w:b/>
          <w:sz w:val="28"/>
          <w:szCs w:val="28"/>
        </w:rPr>
      </w:pPr>
    </w:p>
    <w:p w:rsidR="002D7BEF" w:rsidRPr="00BC0C73" w:rsidRDefault="002D7BEF" w:rsidP="00F1579F">
      <w:pPr>
        <w:pStyle w:val="a5"/>
        <w:ind w:firstLine="709"/>
        <w:jc w:val="both"/>
        <w:rPr>
          <w:rFonts w:ascii="Times New Roman" w:hAnsi="Times New Roman" w:cs="Times New Roman"/>
          <w:b/>
          <w:sz w:val="28"/>
          <w:szCs w:val="28"/>
        </w:rPr>
      </w:pPr>
      <w:r w:rsidRPr="00BC0C73">
        <w:rPr>
          <w:rFonts w:ascii="Times New Roman" w:hAnsi="Times New Roman" w:cs="Times New Roman"/>
          <w:b/>
          <w:sz w:val="28"/>
          <w:szCs w:val="28"/>
        </w:rPr>
        <w:t>У</w:t>
      </w:r>
      <w:r w:rsidR="00F466AC">
        <w:rPr>
          <w:rFonts w:ascii="Times New Roman" w:hAnsi="Times New Roman" w:cs="Times New Roman"/>
          <w:b/>
          <w:sz w:val="28"/>
          <w:szCs w:val="28"/>
        </w:rPr>
        <w:t xml:space="preserve">К РФ </w:t>
      </w:r>
      <w:r w:rsidRPr="00BC0C73">
        <w:rPr>
          <w:rFonts w:ascii="Times New Roman" w:hAnsi="Times New Roman" w:cs="Times New Roman"/>
          <w:b/>
          <w:sz w:val="28"/>
          <w:szCs w:val="28"/>
        </w:rPr>
        <w:t>Статья 212.1 Неоднократное нарушение установленного порядка организации либо проведения собрания, митинга,</w:t>
      </w:r>
      <w:r w:rsidR="00F466AC">
        <w:rPr>
          <w:rFonts w:ascii="Times New Roman" w:hAnsi="Times New Roman" w:cs="Times New Roman"/>
          <w:b/>
          <w:sz w:val="28"/>
          <w:szCs w:val="28"/>
        </w:rPr>
        <w:t xml:space="preserve"> </w:t>
      </w:r>
      <w:r w:rsidRPr="00BC0C73">
        <w:rPr>
          <w:rFonts w:ascii="Times New Roman" w:hAnsi="Times New Roman" w:cs="Times New Roman"/>
          <w:b/>
          <w:sz w:val="28"/>
          <w:szCs w:val="28"/>
        </w:rPr>
        <w:t>демонстрации, шествия или пикетирования</w:t>
      </w:r>
    </w:p>
    <w:p w:rsidR="0008577C" w:rsidRPr="00F1579F" w:rsidRDefault="003451F6" w:rsidP="00F1579F">
      <w:pPr>
        <w:pStyle w:val="a5"/>
        <w:ind w:firstLine="709"/>
        <w:jc w:val="both"/>
        <w:rPr>
          <w:rFonts w:ascii="Times New Roman" w:hAnsi="Times New Roman" w:cs="Times New Roman"/>
          <w:sz w:val="28"/>
          <w:szCs w:val="28"/>
        </w:rPr>
      </w:pPr>
      <w:proofErr w:type="gramStart"/>
      <w:r>
        <w:rPr>
          <w:rFonts w:ascii="Times New Roman" w:hAnsi="Times New Roman" w:cs="Times New Roman"/>
          <w:sz w:val="28"/>
          <w:szCs w:val="28"/>
        </w:rPr>
        <w:t>«</w:t>
      </w:r>
      <w:r w:rsidR="0008577C" w:rsidRPr="00F1579F">
        <w:rPr>
          <w:rFonts w:ascii="Times New Roman" w:hAnsi="Times New Roman" w:cs="Times New Roman"/>
          <w:sz w:val="28"/>
          <w:szCs w:val="28"/>
        </w:rPr>
        <w:t>Нарушение установленного порядка организации либо проведения собрания, митинга, демонстрации, шествия или пикетирования, если это деяние совершено неоднократно</w:t>
      </w:r>
      <w:r w:rsidR="00BC0C73">
        <w:rPr>
          <w:rFonts w:ascii="Times New Roman" w:hAnsi="Times New Roman" w:cs="Times New Roman"/>
          <w:sz w:val="28"/>
          <w:szCs w:val="28"/>
        </w:rPr>
        <w:t>,</w:t>
      </w:r>
      <w:r w:rsidR="0008577C"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0008577C" w:rsidRPr="00F1579F">
        <w:rPr>
          <w:rFonts w:ascii="Times New Roman" w:hAnsi="Times New Roman" w:cs="Times New Roman"/>
          <w:sz w:val="28"/>
          <w:szCs w:val="28"/>
        </w:rPr>
        <w:t>наказывается штрафом в размере от шестисот тысяч до одного миллиона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от одного</w:t>
      </w:r>
      <w:proofErr w:type="gramEnd"/>
      <w:r w:rsidR="0008577C" w:rsidRPr="00F1579F">
        <w:rPr>
          <w:rFonts w:ascii="Times New Roman" w:hAnsi="Times New Roman" w:cs="Times New Roman"/>
          <w:sz w:val="28"/>
          <w:szCs w:val="28"/>
        </w:rPr>
        <w:t xml:space="preserve"> года до двух лет, либо принудительными работами на срок до пяти лет, либо лишением свободы на тот же срок.</w:t>
      </w:r>
    </w:p>
    <w:p w:rsidR="0008577C" w:rsidRPr="00F1579F" w:rsidRDefault="0008577C" w:rsidP="00F1579F">
      <w:pPr>
        <w:pStyle w:val="a5"/>
        <w:ind w:firstLine="709"/>
        <w:jc w:val="both"/>
        <w:rPr>
          <w:rFonts w:ascii="Times New Roman" w:hAnsi="Times New Roman" w:cs="Times New Roman"/>
          <w:sz w:val="28"/>
          <w:szCs w:val="28"/>
        </w:rPr>
      </w:pPr>
      <w:r w:rsidRPr="00F1579F">
        <w:rPr>
          <w:rFonts w:ascii="Times New Roman" w:hAnsi="Times New Roman" w:cs="Times New Roman"/>
          <w:sz w:val="28"/>
          <w:szCs w:val="28"/>
        </w:rPr>
        <w:t xml:space="preserve">Примечание. </w:t>
      </w:r>
      <w:proofErr w:type="gramStart"/>
      <w:r w:rsidRPr="00F1579F">
        <w:rPr>
          <w:rFonts w:ascii="Times New Roman" w:hAnsi="Times New Roman" w:cs="Times New Roman"/>
          <w:sz w:val="28"/>
          <w:szCs w:val="28"/>
        </w:rPr>
        <w:t>Нарушением установленного порядка организации либо проведения собрания, митинга, демонстрации, шествия или пикетирования, совершенным лицом неоднократно, признается нарушение установленного порядка организации либо проведения собрания, митинга, демонстрации, шествия или пикетирования, если это лицо ранее привлекалось к административной ответственности за совершение административных правонарушений, предусмотренных статьей 20.2 Кодекса Российской Федерации об административных правонарушениях, более двух раз в течение ста восьмидесяти дней</w:t>
      </w:r>
      <w:r w:rsidR="003451F6">
        <w:rPr>
          <w:rFonts w:ascii="Times New Roman" w:hAnsi="Times New Roman" w:cs="Times New Roman"/>
          <w:sz w:val="28"/>
          <w:szCs w:val="28"/>
        </w:rPr>
        <w:t>»</w:t>
      </w:r>
      <w:r w:rsidRPr="00F1579F">
        <w:rPr>
          <w:rFonts w:ascii="Times New Roman" w:hAnsi="Times New Roman" w:cs="Times New Roman"/>
          <w:sz w:val="28"/>
          <w:szCs w:val="28"/>
        </w:rPr>
        <w:t>.</w:t>
      </w:r>
      <w:proofErr w:type="gramEnd"/>
    </w:p>
    <w:p w:rsidR="002D7BEF" w:rsidRPr="00BC0C73" w:rsidRDefault="005F4155" w:rsidP="00F1579F">
      <w:pPr>
        <w:pStyle w:val="a5"/>
        <w:ind w:firstLine="709"/>
        <w:jc w:val="both"/>
        <w:rPr>
          <w:rFonts w:ascii="Times New Roman" w:hAnsi="Times New Roman" w:cs="Times New Roman"/>
          <w:b/>
          <w:sz w:val="28"/>
          <w:szCs w:val="28"/>
        </w:rPr>
      </w:pPr>
      <w:r w:rsidRPr="00BC0C73">
        <w:rPr>
          <w:rFonts w:ascii="Times New Roman" w:hAnsi="Times New Roman" w:cs="Times New Roman"/>
          <w:b/>
          <w:sz w:val="28"/>
          <w:szCs w:val="28"/>
        </w:rPr>
        <w:t>У</w:t>
      </w:r>
      <w:r w:rsidR="003451F6">
        <w:rPr>
          <w:rFonts w:ascii="Times New Roman" w:hAnsi="Times New Roman" w:cs="Times New Roman"/>
          <w:b/>
          <w:sz w:val="28"/>
          <w:szCs w:val="28"/>
        </w:rPr>
        <w:t xml:space="preserve">К РФ </w:t>
      </w:r>
      <w:r w:rsidR="002D7BEF" w:rsidRPr="00BC0C73">
        <w:rPr>
          <w:rFonts w:ascii="Times New Roman" w:hAnsi="Times New Roman" w:cs="Times New Roman"/>
          <w:b/>
          <w:sz w:val="28"/>
          <w:szCs w:val="28"/>
        </w:rPr>
        <w:t>Статья 149 Воспрепятствование проведению собрания, митинга, демонстрации, шествия, пикетирования или участию в них</w:t>
      </w:r>
    </w:p>
    <w:p w:rsidR="002D7BEF" w:rsidRPr="00F1579F" w:rsidRDefault="003451F6" w:rsidP="00F1579F">
      <w:pPr>
        <w:pStyle w:val="a5"/>
        <w:ind w:firstLine="709"/>
        <w:jc w:val="both"/>
        <w:rPr>
          <w:rFonts w:ascii="Times New Roman" w:hAnsi="Times New Roman" w:cs="Times New Roman"/>
          <w:sz w:val="28"/>
          <w:szCs w:val="28"/>
        </w:rPr>
      </w:pPr>
      <w:proofErr w:type="gramStart"/>
      <w:r>
        <w:rPr>
          <w:rFonts w:ascii="Times New Roman" w:hAnsi="Times New Roman" w:cs="Times New Roman"/>
          <w:sz w:val="28"/>
          <w:szCs w:val="28"/>
        </w:rPr>
        <w:t>«</w:t>
      </w:r>
      <w:r w:rsidR="002D7BEF" w:rsidRPr="00F1579F">
        <w:rPr>
          <w:rFonts w:ascii="Times New Roman" w:hAnsi="Times New Roman" w:cs="Times New Roman"/>
          <w:sz w:val="28"/>
          <w:szCs w:val="28"/>
        </w:rPr>
        <w:t>Незаконное воспрепятствование проведению собрания, митинга, демонстрации, шествия, пикетирования или участию в них либо принуждение к участию в них, если эти деяния совершены должностным лицом с использованием своего служебного положения либо с применением насилия или с угрозой его применения</w:t>
      </w:r>
      <w:r w:rsidR="00BC0C73">
        <w:rPr>
          <w:rFonts w:ascii="Times New Roman" w:hAnsi="Times New Roman" w:cs="Times New Roman"/>
          <w:sz w:val="28"/>
          <w:szCs w:val="28"/>
        </w:rPr>
        <w:t>,</w:t>
      </w:r>
      <w:r w:rsidR="002D7BEF" w:rsidRPr="00F1579F">
        <w:rPr>
          <w:rFonts w:ascii="Times New Roman" w:hAnsi="Times New Roman" w:cs="Times New Roman"/>
          <w:sz w:val="28"/>
          <w:szCs w:val="28"/>
        </w:rPr>
        <w:t xml:space="preserve"> </w:t>
      </w:r>
      <w:r w:rsidR="00BC0C73">
        <w:rPr>
          <w:rFonts w:ascii="Times New Roman" w:hAnsi="Times New Roman" w:cs="Times New Roman"/>
          <w:sz w:val="28"/>
          <w:szCs w:val="28"/>
        </w:rPr>
        <w:t xml:space="preserve">– </w:t>
      </w:r>
      <w:r w:rsidR="002D7BEF" w:rsidRPr="00F1579F">
        <w:rPr>
          <w:rFonts w:ascii="Times New Roman" w:hAnsi="Times New Roman" w:cs="Times New Roman"/>
          <w:sz w:val="28"/>
          <w:szCs w:val="28"/>
        </w:rPr>
        <w:t>наказываются штрафом в размере до трехсот тысяч рублей или в размере заработной платы или иного дохода осужденного за период до двух лет</w:t>
      </w:r>
      <w:proofErr w:type="gramEnd"/>
      <w:r w:rsidR="002D7BEF" w:rsidRPr="00F1579F">
        <w:rPr>
          <w:rFonts w:ascii="Times New Roman" w:hAnsi="Times New Roman" w:cs="Times New Roman"/>
          <w:sz w:val="28"/>
          <w:szCs w:val="28"/>
        </w:rPr>
        <w:t xml:space="preserve">, </w:t>
      </w:r>
      <w:proofErr w:type="gramStart"/>
      <w:r w:rsidR="002D7BEF" w:rsidRPr="00F1579F">
        <w:rPr>
          <w:rFonts w:ascii="Times New Roman" w:hAnsi="Times New Roman" w:cs="Times New Roman"/>
          <w:sz w:val="28"/>
          <w:szCs w:val="28"/>
        </w:rPr>
        <w:t>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r>
        <w:rPr>
          <w:rFonts w:ascii="Times New Roman" w:hAnsi="Times New Roman" w:cs="Times New Roman"/>
          <w:sz w:val="28"/>
          <w:szCs w:val="28"/>
        </w:rPr>
        <w:t>»</w:t>
      </w:r>
      <w:r w:rsidR="002D7BEF" w:rsidRPr="00F1579F">
        <w:rPr>
          <w:rFonts w:ascii="Times New Roman" w:hAnsi="Times New Roman" w:cs="Times New Roman"/>
          <w:sz w:val="28"/>
          <w:szCs w:val="28"/>
        </w:rPr>
        <w:t>.</w:t>
      </w:r>
      <w:proofErr w:type="gramEnd"/>
    </w:p>
    <w:p w:rsidR="00413FDD" w:rsidRPr="00577BCF" w:rsidRDefault="00127AC7" w:rsidP="00F1579F">
      <w:pPr>
        <w:pStyle w:val="a5"/>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И</w:t>
      </w:r>
      <w:r w:rsidR="003451F6">
        <w:rPr>
          <w:rFonts w:ascii="Times New Roman" w:hAnsi="Times New Roman" w:cs="Times New Roman"/>
          <w:b/>
          <w:sz w:val="28"/>
          <w:szCs w:val="28"/>
        </w:rPr>
        <w:t>нформаци</w:t>
      </w:r>
      <w:r>
        <w:rPr>
          <w:rFonts w:ascii="Times New Roman" w:hAnsi="Times New Roman" w:cs="Times New Roman"/>
          <w:b/>
          <w:sz w:val="28"/>
          <w:szCs w:val="28"/>
        </w:rPr>
        <w:t>онные</w:t>
      </w:r>
      <w:r w:rsidRPr="00127AC7">
        <w:rPr>
          <w:rFonts w:ascii="Times New Roman" w:hAnsi="Times New Roman" w:cs="Times New Roman"/>
          <w:b/>
          <w:sz w:val="28"/>
          <w:szCs w:val="28"/>
        </w:rPr>
        <w:t xml:space="preserve"> </w:t>
      </w:r>
      <w:r>
        <w:rPr>
          <w:rFonts w:ascii="Times New Roman" w:hAnsi="Times New Roman" w:cs="Times New Roman"/>
          <w:b/>
          <w:sz w:val="28"/>
          <w:szCs w:val="28"/>
        </w:rPr>
        <w:t>ис</w:t>
      </w:r>
      <w:r w:rsidRPr="00577BCF">
        <w:rPr>
          <w:rFonts w:ascii="Times New Roman" w:hAnsi="Times New Roman" w:cs="Times New Roman"/>
          <w:b/>
          <w:sz w:val="28"/>
          <w:szCs w:val="28"/>
        </w:rPr>
        <w:t>точники</w:t>
      </w:r>
      <w:r w:rsidR="00577BCF" w:rsidRPr="00577BCF">
        <w:rPr>
          <w:rFonts w:ascii="Times New Roman" w:hAnsi="Times New Roman" w:cs="Times New Roman"/>
          <w:b/>
          <w:sz w:val="28"/>
          <w:szCs w:val="28"/>
        </w:rPr>
        <w:t>:</w:t>
      </w:r>
    </w:p>
    <w:p w:rsidR="00577BCF" w:rsidRDefault="00577BCF" w:rsidP="00F1579F">
      <w:pPr>
        <w:pStyle w:val="a5"/>
        <w:ind w:firstLine="709"/>
        <w:jc w:val="both"/>
        <w:rPr>
          <w:rFonts w:ascii="Times New Roman" w:hAnsi="Times New Roman" w:cs="Times New Roman"/>
          <w:sz w:val="28"/>
          <w:szCs w:val="28"/>
        </w:rPr>
      </w:pPr>
    </w:p>
    <w:p w:rsidR="00577BCF" w:rsidRPr="003451F6" w:rsidRDefault="00577BCF" w:rsidP="00F1579F">
      <w:pPr>
        <w:pStyle w:val="a5"/>
        <w:ind w:firstLine="709"/>
        <w:jc w:val="both"/>
        <w:rPr>
          <w:rFonts w:ascii="Times New Roman" w:hAnsi="Times New Roman" w:cs="Times New Roman"/>
          <w:spacing w:val="-4"/>
          <w:sz w:val="28"/>
          <w:szCs w:val="28"/>
        </w:rPr>
      </w:pPr>
      <w:r w:rsidRPr="003451F6">
        <w:rPr>
          <w:rFonts w:ascii="Times New Roman" w:hAnsi="Times New Roman" w:cs="Times New Roman"/>
          <w:spacing w:val="-4"/>
          <w:sz w:val="28"/>
          <w:szCs w:val="28"/>
        </w:rPr>
        <w:t>1. Конституция Р</w:t>
      </w:r>
      <w:r w:rsidR="00D32428">
        <w:rPr>
          <w:rFonts w:ascii="Times New Roman" w:hAnsi="Times New Roman" w:cs="Times New Roman"/>
          <w:spacing w:val="-4"/>
          <w:sz w:val="28"/>
          <w:szCs w:val="28"/>
        </w:rPr>
        <w:t>оссийской Федерации.</w:t>
      </w:r>
      <w:r w:rsidRPr="003451F6">
        <w:rPr>
          <w:rFonts w:ascii="Times New Roman" w:hAnsi="Times New Roman" w:cs="Times New Roman"/>
          <w:spacing w:val="-4"/>
          <w:sz w:val="28"/>
          <w:szCs w:val="28"/>
        </w:rPr>
        <w:t xml:space="preserve"> </w:t>
      </w:r>
    </w:p>
    <w:p w:rsidR="00D30244" w:rsidRPr="00D30244" w:rsidRDefault="00577BCF"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D30244" w:rsidRPr="00D30244">
        <w:rPr>
          <w:rFonts w:ascii="Times New Roman" w:hAnsi="Times New Roman" w:cs="Times New Roman"/>
          <w:sz w:val="28"/>
          <w:szCs w:val="28"/>
        </w:rPr>
        <w:t>Федеральный закон от 12.01.1996 N 10-ФЗ «О профессиональных союзах, их правах и гарантиях деятельности»</w:t>
      </w:r>
      <w:r w:rsidR="00D30244">
        <w:rPr>
          <w:rFonts w:ascii="Times New Roman" w:hAnsi="Times New Roman" w:cs="Times New Roman"/>
          <w:sz w:val="28"/>
          <w:szCs w:val="28"/>
        </w:rPr>
        <w:t>.</w:t>
      </w:r>
    </w:p>
    <w:p w:rsidR="00D30244" w:rsidRPr="00D30244" w:rsidRDefault="00D30244" w:rsidP="00F1579F">
      <w:pPr>
        <w:pStyle w:val="a5"/>
        <w:ind w:firstLine="709"/>
        <w:jc w:val="both"/>
        <w:rPr>
          <w:rFonts w:ascii="Times New Roman" w:hAnsi="Times New Roman" w:cs="Times New Roman"/>
          <w:sz w:val="28"/>
          <w:szCs w:val="28"/>
        </w:rPr>
      </w:pPr>
      <w:r w:rsidRPr="00D30244">
        <w:rPr>
          <w:rFonts w:ascii="Times New Roman" w:hAnsi="Times New Roman" w:cs="Times New Roman"/>
          <w:sz w:val="28"/>
          <w:szCs w:val="28"/>
        </w:rPr>
        <w:t>3. Федеральный закон от 19 июня 2004 года N 54-ФЗ «О собраниях, митингах, демонстрациях, шествиях и пикетированиях»</w:t>
      </w:r>
      <w:r>
        <w:rPr>
          <w:rFonts w:ascii="Times New Roman" w:hAnsi="Times New Roman" w:cs="Times New Roman"/>
          <w:sz w:val="28"/>
          <w:szCs w:val="28"/>
        </w:rPr>
        <w:t>.</w:t>
      </w:r>
    </w:p>
    <w:p w:rsidR="00D30244" w:rsidRDefault="00D30244" w:rsidP="00F1579F">
      <w:pPr>
        <w:pStyle w:val="a5"/>
        <w:ind w:firstLine="709"/>
        <w:jc w:val="both"/>
        <w:rPr>
          <w:rFonts w:ascii="Times New Roman" w:hAnsi="Times New Roman" w:cs="Times New Roman"/>
          <w:sz w:val="28"/>
          <w:szCs w:val="28"/>
        </w:rPr>
      </w:pPr>
      <w:r w:rsidRPr="00D30244">
        <w:rPr>
          <w:rFonts w:ascii="Times New Roman" w:hAnsi="Times New Roman" w:cs="Times New Roman"/>
          <w:sz w:val="28"/>
          <w:szCs w:val="28"/>
        </w:rPr>
        <w:t>4. Постановление Пленума Верховного Суда Российской Федерации от 26 июня 2018 г. N 28 «</w:t>
      </w:r>
      <w:r w:rsidRPr="00F1579F">
        <w:rPr>
          <w:rFonts w:ascii="Times New Roman" w:hAnsi="Times New Roman" w:cs="Times New Roman"/>
          <w:sz w:val="28"/>
          <w:szCs w:val="28"/>
        </w:rPr>
        <w:t>О некоторых вопросах, возникающих у судов при рассмотрении административных дел и дел об административных правонарушениях, связанных с применением законодательства о публичных мероприятиях</w:t>
      </w:r>
      <w:r>
        <w:rPr>
          <w:rFonts w:ascii="Times New Roman" w:hAnsi="Times New Roman" w:cs="Times New Roman"/>
          <w:sz w:val="28"/>
          <w:szCs w:val="28"/>
        </w:rPr>
        <w:t>».</w:t>
      </w:r>
    </w:p>
    <w:p w:rsidR="00D30244" w:rsidRPr="00D30244" w:rsidRDefault="00D30244" w:rsidP="00D30244">
      <w:pPr>
        <w:pStyle w:val="a5"/>
        <w:ind w:firstLine="709"/>
        <w:jc w:val="both"/>
        <w:rPr>
          <w:rFonts w:ascii="Times New Roman" w:hAnsi="Times New Roman" w:cs="Times New Roman"/>
          <w:spacing w:val="-6"/>
          <w:sz w:val="28"/>
          <w:szCs w:val="28"/>
        </w:rPr>
      </w:pPr>
      <w:r w:rsidRPr="00D30244">
        <w:rPr>
          <w:rFonts w:ascii="Times New Roman" w:hAnsi="Times New Roman" w:cs="Times New Roman"/>
          <w:spacing w:val="-6"/>
          <w:sz w:val="28"/>
          <w:szCs w:val="28"/>
        </w:rPr>
        <w:t>5. Кодекс об административных правонарушениях Российской Федерации.</w:t>
      </w:r>
    </w:p>
    <w:p w:rsidR="00D30244" w:rsidRPr="00F1579F" w:rsidRDefault="00D30244" w:rsidP="00D30244">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F1579F">
        <w:rPr>
          <w:rFonts w:ascii="Times New Roman" w:hAnsi="Times New Roman" w:cs="Times New Roman"/>
          <w:sz w:val="28"/>
          <w:szCs w:val="28"/>
        </w:rPr>
        <w:t>Уголовный кодекс Российской Федерации</w:t>
      </w:r>
      <w:r>
        <w:rPr>
          <w:rFonts w:ascii="Times New Roman" w:hAnsi="Times New Roman" w:cs="Times New Roman"/>
          <w:sz w:val="28"/>
          <w:szCs w:val="28"/>
        </w:rPr>
        <w:t>.</w:t>
      </w:r>
    </w:p>
    <w:p w:rsidR="00D30244" w:rsidRPr="00D30244" w:rsidRDefault="00D30244" w:rsidP="00D30244">
      <w:pPr>
        <w:pStyle w:val="a5"/>
        <w:ind w:firstLine="709"/>
        <w:jc w:val="both"/>
        <w:rPr>
          <w:rFonts w:ascii="Times New Roman" w:hAnsi="Times New Roman" w:cs="Times New Roman"/>
          <w:spacing w:val="-2"/>
          <w:sz w:val="28"/>
          <w:szCs w:val="28"/>
        </w:rPr>
      </w:pPr>
      <w:r w:rsidRPr="00D30244">
        <w:rPr>
          <w:rFonts w:ascii="Times New Roman" w:hAnsi="Times New Roman" w:cs="Times New Roman"/>
          <w:spacing w:val="-2"/>
          <w:sz w:val="28"/>
          <w:szCs w:val="28"/>
        </w:rPr>
        <w:t>7. Кодекс административного судопроизводства Российской Федерации.</w:t>
      </w:r>
    </w:p>
    <w:p w:rsidR="00D30244" w:rsidRPr="00B4448E" w:rsidRDefault="00D30244" w:rsidP="00D30244">
      <w:pPr>
        <w:pStyle w:val="a5"/>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8.</w:t>
      </w:r>
      <w:r w:rsidRPr="00B4448E">
        <w:rPr>
          <w:rFonts w:ascii="Times New Roman" w:hAnsi="Times New Roman" w:cs="Times New Roman"/>
          <w:spacing w:val="-4"/>
          <w:sz w:val="28"/>
          <w:szCs w:val="28"/>
        </w:rPr>
        <w:t xml:space="preserve"> Уголовно-процессуальный кодекс Российской Федерации</w:t>
      </w:r>
      <w:r>
        <w:rPr>
          <w:rFonts w:ascii="Times New Roman" w:hAnsi="Times New Roman" w:cs="Times New Roman"/>
          <w:spacing w:val="-4"/>
          <w:sz w:val="28"/>
          <w:szCs w:val="28"/>
        </w:rPr>
        <w:t>.</w:t>
      </w:r>
    </w:p>
    <w:p w:rsidR="00413FDD" w:rsidRDefault="00D30244" w:rsidP="00F1579F">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00577BCF">
        <w:rPr>
          <w:rFonts w:ascii="Times New Roman" w:hAnsi="Times New Roman" w:cs="Times New Roman"/>
          <w:sz w:val="28"/>
          <w:szCs w:val="28"/>
        </w:rPr>
        <w:t xml:space="preserve">Материалы семинара-совещания заведующих и специалистов организационных отделов общероссийских, межрегиональных профсоюзов </w:t>
      </w:r>
      <w:r w:rsidR="009C393C">
        <w:rPr>
          <w:rFonts w:ascii="Times New Roman" w:hAnsi="Times New Roman" w:cs="Times New Roman"/>
          <w:sz w:val="28"/>
          <w:szCs w:val="28"/>
        </w:rPr>
        <w:t xml:space="preserve">  </w:t>
      </w:r>
      <w:r w:rsidR="00577BCF">
        <w:rPr>
          <w:rFonts w:ascii="Times New Roman" w:hAnsi="Times New Roman" w:cs="Times New Roman"/>
          <w:sz w:val="28"/>
          <w:szCs w:val="28"/>
        </w:rPr>
        <w:t>и территориальных объединений организаций профсоюзов</w:t>
      </w:r>
      <w:r>
        <w:rPr>
          <w:rFonts w:ascii="Times New Roman" w:hAnsi="Times New Roman" w:cs="Times New Roman"/>
          <w:sz w:val="28"/>
          <w:szCs w:val="28"/>
        </w:rPr>
        <w:t xml:space="preserve"> (</w:t>
      </w:r>
      <w:r w:rsidR="009C393C">
        <w:rPr>
          <w:rFonts w:ascii="Times New Roman" w:hAnsi="Times New Roman" w:cs="Times New Roman"/>
          <w:sz w:val="28"/>
          <w:szCs w:val="28"/>
        </w:rPr>
        <w:t>28.05.2019</w:t>
      </w:r>
      <w:r>
        <w:rPr>
          <w:rFonts w:ascii="Times New Roman" w:hAnsi="Times New Roman" w:cs="Times New Roman"/>
          <w:sz w:val="28"/>
          <w:szCs w:val="28"/>
        </w:rPr>
        <w:t>г.</w:t>
      </w:r>
      <w:r w:rsidR="009C393C">
        <w:rPr>
          <w:rFonts w:ascii="Times New Roman" w:hAnsi="Times New Roman" w:cs="Times New Roman"/>
          <w:sz w:val="28"/>
          <w:szCs w:val="28"/>
        </w:rPr>
        <w:t>,</w:t>
      </w:r>
      <w:r w:rsidR="00577BCF">
        <w:rPr>
          <w:rFonts w:ascii="Times New Roman" w:hAnsi="Times New Roman" w:cs="Times New Roman"/>
          <w:sz w:val="28"/>
          <w:szCs w:val="28"/>
        </w:rPr>
        <w:t xml:space="preserve"> </w:t>
      </w:r>
      <w:r w:rsidR="009C393C">
        <w:rPr>
          <w:rFonts w:ascii="Times New Roman" w:hAnsi="Times New Roman" w:cs="Times New Roman"/>
          <w:sz w:val="28"/>
          <w:szCs w:val="28"/>
        </w:rPr>
        <w:t xml:space="preserve">          г. Светлогорск, </w:t>
      </w:r>
      <w:proofErr w:type="gramStart"/>
      <w:r w:rsidR="009C393C">
        <w:rPr>
          <w:rFonts w:ascii="Times New Roman" w:hAnsi="Times New Roman" w:cs="Times New Roman"/>
          <w:sz w:val="28"/>
          <w:szCs w:val="28"/>
        </w:rPr>
        <w:t>Калининградская</w:t>
      </w:r>
      <w:proofErr w:type="gramEnd"/>
      <w:r w:rsidR="009C393C">
        <w:rPr>
          <w:rFonts w:ascii="Times New Roman" w:hAnsi="Times New Roman" w:cs="Times New Roman"/>
          <w:sz w:val="28"/>
          <w:szCs w:val="28"/>
        </w:rPr>
        <w:t xml:space="preserve"> обл.</w:t>
      </w:r>
      <w:r>
        <w:rPr>
          <w:rFonts w:ascii="Times New Roman" w:hAnsi="Times New Roman" w:cs="Times New Roman"/>
          <w:sz w:val="28"/>
          <w:szCs w:val="28"/>
        </w:rPr>
        <w:t>).</w:t>
      </w:r>
    </w:p>
    <w:p w:rsidR="00413FDD" w:rsidRDefault="00413FDD" w:rsidP="00F1579F">
      <w:pPr>
        <w:pStyle w:val="a5"/>
        <w:ind w:firstLine="709"/>
        <w:jc w:val="both"/>
        <w:rPr>
          <w:rFonts w:ascii="Times New Roman" w:hAnsi="Times New Roman" w:cs="Times New Roman"/>
          <w:sz w:val="28"/>
          <w:szCs w:val="28"/>
        </w:rPr>
      </w:pPr>
    </w:p>
    <w:p w:rsidR="00413FDD" w:rsidRDefault="00413FDD" w:rsidP="00F1579F">
      <w:pPr>
        <w:pStyle w:val="a5"/>
        <w:ind w:firstLine="709"/>
        <w:jc w:val="both"/>
        <w:rPr>
          <w:rFonts w:ascii="Times New Roman" w:hAnsi="Times New Roman" w:cs="Times New Roman"/>
          <w:sz w:val="28"/>
          <w:szCs w:val="28"/>
        </w:rPr>
      </w:pPr>
    </w:p>
    <w:p w:rsidR="00413FDD" w:rsidRDefault="00413FDD" w:rsidP="00F1579F">
      <w:pPr>
        <w:pStyle w:val="a5"/>
        <w:ind w:firstLine="709"/>
        <w:jc w:val="both"/>
        <w:rPr>
          <w:rFonts w:ascii="Times New Roman" w:hAnsi="Times New Roman" w:cs="Times New Roman"/>
          <w:sz w:val="28"/>
          <w:szCs w:val="28"/>
        </w:rPr>
      </w:pPr>
    </w:p>
    <w:p w:rsidR="00413FDD" w:rsidRPr="00F1579F" w:rsidRDefault="00413FDD" w:rsidP="00F1579F">
      <w:pPr>
        <w:pStyle w:val="a5"/>
        <w:ind w:firstLine="709"/>
        <w:jc w:val="both"/>
        <w:rPr>
          <w:rFonts w:ascii="Times New Roman" w:hAnsi="Times New Roman" w:cs="Times New Roman"/>
          <w:sz w:val="28"/>
          <w:szCs w:val="28"/>
        </w:rPr>
      </w:pPr>
    </w:p>
    <w:sectPr w:rsidR="00413FDD" w:rsidRPr="00F1579F" w:rsidSect="00B4448E">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4FB" w:rsidRDefault="004E34FB" w:rsidP="00B4448E">
      <w:r>
        <w:separator/>
      </w:r>
    </w:p>
  </w:endnote>
  <w:endnote w:type="continuationSeparator" w:id="0">
    <w:p w:rsidR="004E34FB" w:rsidRDefault="004E34FB" w:rsidP="00B44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Franklin Gothic Book">
    <w:altName w:val="Times New Roman"/>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4FB" w:rsidRDefault="004E34FB" w:rsidP="00B4448E">
      <w:r>
        <w:separator/>
      </w:r>
    </w:p>
  </w:footnote>
  <w:footnote w:type="continuationSeparator" w:id="0">
    <w:p w:rsidR="004E34FB" w:rsidRDefault="004E34FB" w:rsidP="00B444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4501997"/>
      <w:docPartObj>
        <w:docPartGallery w:val="Page Numbers (Top of Page)"/>
        <w:docPartUnique/>
      </w:docPartObj>
    </w:sdtPr>
    <w:sdtEndPr/>
    <w:sdtContent>
      <w:p w:rsidR="0008577C" w:rsidRDefault="0008577C">
        <w:pPr>
          <w:pStyle w:val="a7"/>
          <w:jc w:val="center"/>
        </w:pPr>
        <w:r>
          <w:fldChar w:fldCharType="begin"/>
        </w:r>
        <w:r>
          <w:instrText>PAGE   \* MERGEFORMAT</w:instrText>
        </w:r>
        <w:r>
          <w:fldChar w:fldCharType="separate"/>
        </w:r>
        <w:r w:rsidR="004F0A49">
          <w:rPr>
            <w:noProof/>
          </w:rPr>
          <w:t>3</w:t>
        </w:r>
        <w:r>
          <w:fldChar w:fldCharType="end"/>
        </w:r>
      </w:p>
    </w:sdtContent>
  </w:sdt>
  <w:p w:rsidR="0008577C" w:rsidRDefault="0008577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D19"/>
    <w:multiLevelType w:val="hybridMultilevel"/>
    <w:tmpl w:val="30BAD972"/>
    <w:lvl w:ilvl="0" w:tplc="76D09208">
      <w:start w:val="1"/>
      <w:numFmt w:val="bullet"/>
      <w:lvlText w:val="•"/>
      <w:lvlJc w:val="left"/>
      <w:pPr>
        <w:tabs>
          <w:tab w:val="num" w:pos="720"/>
        </w:tabs>
        <w:ind w:left="720" w:hanging="360"/>
      </w:pPr>
      <w:rPr>
        <w:rFonts w:ascii="Times New Roman" w:hAnsi="Times New Roman" w:hint="default"/>
      </w:rPr>
    </w:lvl>
    <w:lvl w:ilvl="1" w:tplc="D604EAE8" w:tentative="1">
      <w:start w:val="1"/>
      <w:numFmt w:val="bullet"/>
      <w:lvlText w:val="•"/>
      <w:lvlJc w:val="left"/>
      <w:pPr>
        <w:tabs>
          <w:tab w:val="num" w:pos="1440"/>
        </w:tabs>
        <w:ind w:left="1440" w:hanging="360"/>
      </w:pPr>
      <w:rPr>
        <w:rFonts w:ascii="Times New Roman" w:hAnsi="Times New Roman" w:hint="default"/>
      </w:rPr>
    </w:lvl>
    <w:lvl w:ilvl="2" w:tplc="77100B7E" w:tentative="1">
      <w:start w:val="1"/>
      <w:numFmt w:val="bullet"/>
      <w:lvlText w:val="•"/>
      <w:lvlJc w:val="left"/>
      <w:pPr>
        <w:tabs>
          <w:tab w:val="num" w:pos="2160"/>
        </w:tabs>
        <w:ind w:left="2160" w:hanging="360"/>
      </w:pPr>
      <w:rPr>
        <w:rFonts w:ascii="Times New Roman" w:hAnsi="Times New Roman" w:hint="default"/>
      </w:rPr>
    </w:lvl>
    <w:lvl w:ilvl="3" w:tplc="33B63DF4" w:tentative="1">
      <w:start w:val="1"/>
      <w:numFmt w:val="bullet"/>
      <w:lvlText w:val="•"/>
      <w:lvlJc w:val="left"/>
      <w:pPr>
        <w:tabs>
          <w:tab w:val="num" w:pos="2880"/>
        </w:tabs>
        <w:ind w:left="2880" w:hanging="360"/>
      </w:pPr>
      <w:rPr>
        <w:rFonts w:ascii="Times New Roman" w:hAnsi="Times New Roman" w:hint="default"/>
      </w:rPr>
    </w:lvl>
    <w:lvl w:ilvl="4" w:tplc="3DD43CEE" w:tentative="1">
      <w:start w:val="1"/>
      <w:numFmt w:val="bullet"/>
      <w:lvlText w:val="•"/>
      <w:lvlJc w:val="left"/>
      <w:pPr>
        <w:tabs>
          <w:tab w:val="num" w:pos="3600"/>
        </w:tabs>
        <w:ind w:left="3600" w:hanging="360"/>
      </w:pPr>
      <w:rPr>
        <w:rFonts w:ascii="Times New Roman" w:hAnsi="Times New Roman" w:hint="default"/>
      </w:rPr>
    </w:lvl>
    <w:lvl w:ilvl="5" w:tplc="EE420CA6" w:tentative="1">
      <w:start w:val="1"/>
      <w:numFmt w:val="bullet"/>
      <w:lvlText w:val="•"/>
      <w:lvlJc w:val="left"/>
      <w:pPr>
        <w:tabs>
          <w:tab w:val="num" w:pos="4320"/>
        </w:tabs>
        <w:ind w:left="4320" w:hanging="360"/>
      </w:pPr>
      <w:rPr>
        <w:rFonts w:ascii="Times New Roman" w:hAnsi="Times New Roman" w:hint="default"/>
      </w:rPr>
    </w:lvl>
    <w:lvl w:ilvl="6" w:tplc="AF14287C" w:tentative="1">
      <w:start w:val="1"/>
      <w:numFmt w:val="bullet"/>
      <w:lvlText w:val="•"/>
      <w:lvlJc w:val="left"/>
      <w:pPr>
        <w:tabs>
          <w:tab w:val="num" w:pos="5040"/>
        </w:tabs>
        <w:ind w:left="5040" w:hanging="360"/>
      </w:pPr>
      <w:rPr>
        <w:rFonts w:ascii="Times New Roman" w:hAnsi="Times New Roman" w:hint="default"/>
      </w:rPr>
    </w:lvl>
    <w:lvl w:ilvl="7" w:tplc="95F6994E" w:tentative="1">
      <w:start w:val="1"/>
      <w:numFmt w:val="bullet"/>
      <w:lvlText w:val="•"/>
      <w:lvlJc w:val="left"/>
      <w:pPr>
        <w:tabs>
          <w:tab w:val="num" w:pos="5760"/>
        </w:tabs>
        <w:ind w:left="5760" w:hanging="360"/>
      </w:pPr>
      <w:rPr>
        <w:rFonts w:ascii="Times New Roman" w:hAnsi="Times New Roman" w:hint="default"/>
      </w:rPr>
    </w:lvl>
    <w:lvl w:ilvl="8" w:tplc="BF2227D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05B5E57"/>
    <w:multiLevelType w:val="hybridMultilevel"/>
    <w:tmpl w:val="11C40F16"/>
    <w:lvl w:ilvl="0" w:tplc="0EE81626">
      <w:start w:val="1"/>
      <w:numFmt w:val="bullet"/>
      <w:lvlText w:val="■"/>
      <w:lvlJc w:val="left"/>
      <w:pPr>
        <w:tabs>
          <w:tab w:val="num" w:pos="720"/>
        </w:tabs>
        <w:ind w:left="720" w:hanging="360"/>
      </w:pPr>
      <w:rPr>
        <w:rFonts w:ascii="Franklin Gothic Book" w:hAnsi="Franklin Gothic Book" w:hint="default"/>
      </w:rPr>
    </w:lvl>
    <w:lvl w:ilvl="1" w:tplc="360A98D2" w:tentative="1">
      <w:start w:val="1"/>
      <w:numFmt w:val="bullet"/>
      <w:lvlText w:val="■"/>
      <w:lvlJc w:val="left"/>
      <w:pPr>
        <w:tabs>
          <w:tab w:val="num" w:pos="1440"/>
        </w:tabs>
        <w:ind w:left="1440" w:hanging="360"/>
      </w:pPr>
      <w:rPr>
        <w:rFonts w:ascii="Franklin Gothic Book" w:hAnsi="Franklin Gothic Book" w:hint="default"/>
      </w:rPr>
    </w:lvl>
    <w:lvl w:ilvl="2" w:tplc="5B5C3EDA" w:tentative="1">
      <w:start w:val="1"/>
      <w:numFmt w:val="bullet"/>
      <w:lvlText w:val="■"/>
      <w:lvlJc w:val="left"/>
      <w:pPr>
        <w:tabs>
          <w:tab w:val="num" w:pos="2160"/>
        </w:tabs>
        <w:ind w:left="2160" w:hanging="360"/>
      </w:pPr>
      <w:rPr>
        <w:rFonts w:ascii="Franklin Gothic Book" w:hAnsi="Franklin Gothic Book" w:hint="default"/>
      </w:rPr>
    </w:lvl>
    <w:lvl w:ilvl="3" w:tplc="9AFC2A68" w:tentative="1">
      <w:start w:val="1"/>
      <w:numFmt w:val="bullet"/>
      <w:lvlText w:val="■"/>
      <w:lvlJc w:val="left"/>
      <w:pPr>
        <w:tabs>
          <w:tab w:val="num" w:pos="2880"/>
        </w:tabs>
        <w:ind w:left="2880" w:hanging="360"/>
      </w:pPr>
      <w:rPr>
        <w:rFonts w:ascii="Franklin Gothic Book" w:hAnsi="Franklin Gothic Book" w:hint="default"/>
      </w:rPr>
    </w:lvl>
    <w:lvl w:ilvl="4" w:tplc="3578B9CC" w:tentative="1">
      <w:start w:val="1"/>
      <w:numFmt w:val="bullet"/>
      <w:lvlText w:val="■"/>
      <w:lvlJc w:val="left"/>
      <w:pPr>
        <w:tabs>
          <w:tab w:val="num" w:pos="3600"/>
        </w:tabs>
        <w:ind w:left="3600" w:hanging="360"/>
      </w:pPr>
      <w:rPr>
        <w:rFonts w:ascii="Franklin Gothic Book" w:hAnsi="Franklin Gothic Book" w:hint="default"/>
      </w:rPr>
    </w:lvl>
    <w:lvl w:ilvl="5" w:tplc="7B68E3A4" w:tentative="1">
      <w:start w:val="1"/>
      <w:numFmt w:val="bullet"/>
      <w:lvlText w:val="■"/>
      <w:lvlJc w:val="left"/>
      <w:pPr>
        <w:tabs>
          <w:tab w:val="num" w:pos="4320"/>
        </w:tabs>
        <w:ind w:left="4320" w:hanging="360"/>
      </w:pPr>
      <w:rPr>
        <w:rFonts w:ascii="Franklin Gothic Book" w:hAnsi="Franklin Gothic Book" w:hint="default"/>
      </w:rPr>
    </w:lvl>
    <w:lvl w:ilvl="6" w:tplc="A0DEF704" w:tentative="1">
      <w:start w:val="1"/>
      <w:numFmt w:val="bullet"/>
      <w:lvlText w:val="■"/>
      <w:lvlJc w:val="left"/>
      <w:pPr>
        <w:tabs>
          <w:tab w:val="num" w:pos="5040"/>
        </w:tabs>
        <w:ind w:left="5040" w:hanging="360"/>
      </w:pPr>
      <w:rPr>
        <w:rFonts w:ascii="Franklin Gothic Book" w:hAnsi="Franklin Gothic Book" w:hint="default"/>
      </w:rPr>
    </w:lvl>
    <w:lvl w:ilvl="7" w:tplc="1730F7D0" w:tentative="1">
      <w:start w:val="1"/>
      <w:numFmt w:val="bullet"/>
      <w:lvlText w:val="■"/>
      <w:lvlJc w:val="left"/>
      <w:pPr>
        <w:tabs>
          <w:tab w:val="num" w:pos="5760"/>
        </w:tabs>
        <w:ind w:left="5760" w:hanging="360"/>
      </w:pPr>
      <w:rPr>
        <w:rFonts w:ascii="Franklin Gothic Book" w:hAnsi="Franklin Gothic Book" w:hint="default"/>
      </w:rPr>
    </w:lvl>
    <w:lvl w:ilvl="8" w:tplc="9B104788" w:tentative="1">
      <w:start w:val="1"/>
      <w:numFmt w:val="bullet"/>
      <w:lvlText w:val="■"/>
      <w:lvlJc w:val="left"/>
      <w:pPr>
        <w:tabs>
          <w:tab w:val="num" w:pos="6480"/>
        </w:tabs>
        <w:ind w:left="6480" w:hanging="360"/>
      </w:pPr>
      <w:rPr>
        <w:rFonts w:ascii="Franklin Gothic Book" w:hAnsi="Franklin Gothic Book" w:hint="default"/>
      </w:rPr>
    </w:lvl>
  </w:abstractNum>
  <w:abstractNum w:abstractNumId="2">
    <w:nsid w:val="02540A72"/>
    <w:multiLevelType w:val="hybridMultilevel"/>
    <w:tmpl w:val="ED52EE88"/>
    <w:lvl w:ilvl="0" w:tplc="56A8DA78">
      <w:start w:val="1"/>
      <w:numFmt w:val="bullet"/>
      <w:lvlText w:val="■"/>
      <w:lvlJc w:val="left"/>
      <w:pPr>
        <w:tabs>
          <w:tab w:val="num" w:pos="720"/>
        </w:tabs>
        <w:ind w:left="720" w:hanging="360"/>
      </w:pPr>
      <w:rPr>
        <w:rFonts w:ascii="Franklin Gothic Book" w:hAnsi="Franklin Gothic Book" w:hint="default"/>
      </w:rPr>
    </w:lvl>
    <w:lvl w:ilvl="1" w:tplc="C9A8C738" w:tentative="1">
      <w:start w:val="1"/>
      <w:numFmt w:val="bullet"/>
      <w:lvlText w:val="■"/>
      <w:lvlJc w:val="left"/>
      <w:pPr>
        <w:tabs>
          <w:tab w:val="num" w:pos="1440"/>
        </w:tabs>
        <w:ind w:left="1440" w:hanging="360"/>
      </w:pPr>
      <w:rPr>
        <w:rFonts w:ascii="Franklin Gothic Book" w:hAnsi="Franklin Gothic Book" w:hint="default"/>
      </w:rPr>
    </w:lvl>
    <w:lvl w:ilvl="2" w:tplc="3C70E318" w:tentative="1">
      <w:start w:val="1"/>
      <w:numFmt w:val="bullet"/>
      <w:lvlText w:val="■"/>
      <w:lvlJc w:val="left"/>
      <w:pPr>
        <w:tabs>
          <w:tab w:val="num" w:pos="2160"/>
        </w:tabs>
        <w:ind w:left="2160" w:hanging="360"/>
      </w:pPr>
      <w:rPr>
        <w:rFonts w:ascii="Franklin Gothic Book" w:hAnsi="Franklin Gothic Book" w:hint="default"/>
      </w:rPr>
    </w:lvl>
    <w:lvl w:ilvl="3" w:tplc="B79A105E" w:tentative="1">
      <w:start w:val="1"/>
      <w:numFmt w:val="bullet"/>
      <w:lvlText w:val="■"/>
      <w:lvlJc w:val="left"/>
      <w:pPr>
        <w:tabs>
          <w:tab w:val="num" w:pos="2880"/>
        </w:tabs>
        <w:ind w:left="2880" w:hanging="360"/>
      </w:pPr>
      <w:rPr>
        <w:rFonts w:ascii="Franklin Gothic Book" w:hAnsi="Franklin Gothic Book" w:hint="default"/>
      </w:rPr>
    </w:lvl>
    <w:lvl w:ilvl="4" w:tplc="4DF046D6" w:tentative="1">
      <w:start w:val="1"/>
      <w:numFmt w:val="bullet"/>
      <w:lvlText w:val="■"/>
      <w:lvlJc w:val="left"/>
      <w:pPr>
        <w:tabs>
          <w:tab w:val="num" w:pos="3600"/>
        </w:tabs>
        <w:ind w:left="3600" w:hanging="360"/>
      </w:pPr>
      <w:rPr>
        <w:rFonts w:ascii="Franklin Gothic Book" w:hAnsi="Franklin Gothic Book" w:hint="default"/>
      </w:rPr>
    </w:lvl>
    <w:lvl w:ilvl="5" w:tplc="D67AA674" w:tentative="1">
      <w:start w:val="1"/>
      <w:numFmt w:val="bullet"/>
      <w:lvlText w:val="■"/>
      <w:lvlJc w:val="left"/>
      <w:pPr>
        <w:tabs>
          <w:tab w:val="num" w:pos="4320"/>
        </w:tabs>
        <w:ind w:left="4320" w:hanging="360"/>
      </w:pPr>
      <w:rPr>
        <w:rFonts w:ascii="Franklin Gothic Book" w:hAnsi="Franklin Gothic Book" w:hint="default"/>
      </w:rPr>
    </w:lvl>
    <w:lvl w:ilvl="6" w:tplc="4F5AA26A" w:tentative="1">
      <w:start w:val="1"/>
      <w:numFmt w:val="bullet"/>
      <w:lvlText w:val="■"/>
      <w:lvlJc w:val="left"/>
      <w:pPr>
        <w:tabs>
          <w:tab w:val="num" w:pos="5040"/>
        </w:tabs>
        <w:ind w:left="5040" w:hanging="360"/>
      </w:pPr>
      <w:rPr>
        <w:rFonts w:ascii="Franklin Gothic Book" w:hAnsi="Franklin Gothic Book" w:hint="default"/>
      </w:rPr>
    </w:lvl>
    <w:lvl w:ilvl="7" w:tplc="3C1EC12C" w:tentative="1">
      <w:start w:val="1"/>
      <w:numFmt w:val="bullet"/>
      <w:lvlText w:val="■"/>
      <w:lvlJc w:val="left"/>
      <w:pPr>
        <w:tabs>
          <w:tab w:val="num" w:pos="5760"/>
        </w:tabs>
        <w:ind w:left="5760" w:hanging="360"/>
      </w:pPr>
      <w:rPr>
        <w:rFonts w:ascii="Franklin Gothic Book" w:hAnsi="Franklin Gothic Book" w:hint="default"/>
      </w:rPr>
    </w:lvl>
    <w:lvl w:ilvl="8" w:tplc="4D3A163A" w:tentative="1">
      <w:start w:val="1"/>
      <w:numFmt w:val="bullet"/>
      <w:lvlText w:val="■"/>
      <w:lvlJc w:val="left"/>
      <w:pPr>
        <w:tabs>
          <w:tab w:val="num" w:pos="6480"/>
        </w:tabs>
        <w:ind w:left="6480" w:hanging="360"/>
      </w:pPr>
      <w:rPr>
        <w:rFonts w:ascii="Franklin Gothic Book" w:hAnsi="Franklin Gothic Book" w:hint="default"/>
      </w:rPr>
    </w:lvl>
  </w:abstractNum>
  <w:abstractNum w:abstractNumId="3">
    <w:nsid w:val="044F779C"/>
    <w:multiLevelType w:val="hybridMultilevel"/>
    <w:tmpl w:val="F4AADF82"/>
    <w:lvl w:ilvl="0" w:tplc="065EBB8E">
      <w:start w:val="1"/>
      <w:numFmt w:val="bullet"/>
      <w:lvlText w:val="■"/>
      <w:lvlJc w:val="left"/>
      <w:pPr>
        <w:tabs>
          <w:tab w:val="num" w:pos="720"/>
        </w:tabs>
        <w:ind w:left="720" w:hanging="360"/>
      </w:pPr>
      <w:rPr>
        <w:rFonts w:ascii="Franklin Gothic Book" w:hAnsi="Franklin Gothic Book" w:hint="default"/>
      </w:rPr>
    </w:lvl>
    <w:lvl w:ilvl="1" w:tplc="CA10577A" w:tentative="1">
      <w:start w:val="1"/>
      <w:numFmt w:val="bullet"/>
      <w:lvlText w:val="■"/>
      <w:lvlJc w:val="left"/>
      <w:pPr>
        <w:tabs>
          <w:tab w:val="num" w:pos="1440"/>
        </w:tabs>
        <w:ind w:left="1440" w:hanging="360"/>
      </w:pPr>
      <w:rPr>
        <w:rFonts w:ascii="Franklin Gothic Book" w:hAnsi="Franklin Gothic Book" w:hint="default"/>
      </w:rPr>
    </w:lvl>
    <w:lvl w:ilvl="2" w:tplc="3D3ED950" w:tentative="1">
      <w:start w:val="1"/>
      <w:numFmt w:val="bullet"/>
      <w:lvlText w:val="■"/>
      <w:lvlJc w:val="left"/>
      <w:pPr>
        <w:tabs>
          <w:tab w:val="num" w:pos="2160"/>
        </w:tabs>
        <w:ind w:left="2160" w:hanging="360"/>
      </w:pPr>
      <w:rPr>
        <w:rFonts w:ascii="Franklin Gothic Book" w:hAnsi="Franklin Gothic Book" w:hint="default"/>
      </w:rPr>
    </w:lvl>
    <w:lvl w:ilvl="3" w:tplc="8306ECB4" w:tentative="1">
      <w:start w:val="1"/>
      <w:numFmt w:val="bullet"/>
      <w:lvlText w:val="■"/>
      <w:lvlJc w:val="left"/>
      <w:pPr>
        <w:tabs>
          <w:tab w:val="num" w:pos="2880"/>
        </w:tabs>
        <w:ind w:left="2880" w:hanging="360"/>
      </w:pPr>
      <w:rPr>
        <w:rFonts w:ascii="Franklin Gothic Book" w:hAnsi="Franklin Gothic Book" w:hint="default"/>
      </w:rPr>
    </w:lvl>
    <w:lvl w:ilvl="4" w:tplc="7708100A" w:tentative="1">
      <w:start w:val="1"/>
      <w:numFmt w:val="bullet"/>
      <w:lvlText w:val="■"/>
      <w:lvlJc w:val="left"/>
      <w:pPr>
        <w:tabs>
          <w:tab w:val="num" w:pos="3600"/>
        </w:tabs>
        <w:ind w:left="3600" w:hanging="360"/>
      </w:pPr>
      <w:rPr>
        <w:rFonts w:ascii="Franklin Gothic Book" w:hAnsi="Franklin Gothic Book" w:hint="default"/>
      </w:rPr>
    </w:lvl>
    <w:lvl w:ilvl="5" w:tplc="C382CE22" w:tentative="1">
      <w:start w:val="1"/>
      <w:numFmt w:val="bullet"/>
      <w:lvlText w:val="■"/>
      <w:lvlJc w:val="left"/>
      <w:pPr>
        <w:tabs>
          <w:tab w:val="num" w:pos="4320"/>
        </w:tabs>
        <w:ind w:left="4320" w:hanging="360"/>
      </w:pPr>
      <w:rPr>
        <w:rFonts w:ascii="Franklin Gothic Book" w:hAnsi="Franklin Gothic Book" w:hint="default"/>
      </w:rPr>
    </w:lvl>
    <w:lvl w:ilvl="6" w:tplc="6F102208" w:tentative="1">
      <w:start w:val="1"/>
      <w:numFmt w:val="bullet"/>
      <w:lvlText w:val="■"/>
      <w:lvlJc w:val="left"/>
      <w:pPr>
        <w:tabs>
          <w:tab w:val="num" w:pos="5040"/>
        </w:tabs>
        <w:ind w:left="5040" w:hanging="360"/>
      </w:pPr>
      <w:rPr>
        <w:rFonts w:ascii="Franklin Gothic Book" w:hAnsi="Franklin Gothic Book" w:hint="default"/>
      </w:rPr>
    </w:lvl>
    <w:lvl w:ilvl="7" w:tplc="DC868B46" w:tentative="1">
      <w:start w:val="1"/>
      <w:numFmt w:val="bullet"/>
      <w:lvlText w:val="■"/>
      <w:lvlJc w:val="left"/>
      <w:pPr>
        <w:tabs>
          <w:tab w:val="num" w:pos="5760"/>
        </w:tabs>
        <w:ind w:left="5760" w:hanging="360"/>
      </w:pPr>
      <w:rPr>
        <w:rFonts w:ascii="Franklin Gothic Book" w:hAnsi="Franklin Gothic Book" w:hint="default"/>
      </w:rPr>
    </w:lvl>
    <w:lvl w:ilvl="8" w:tplc="A48E7DC2" w:tentative="1">
      <w:start w:val="1"/>
      <w:numFmt w:val="bullet"/>
      <w:lvlText w:val="■"/>
      <w:lvlJc w:val="left"/>
      <w:pPr>
        <w:tabs>
          <w:tab w:val="num" w:pos="6480"/>
        </w:tabs>
        <w:ind w:left="6480" w:hanging="360"/>
      </w:pPr>
      <w:rPr>
        <w:rFonts w:ascii="Franklin Gothic Book" w:hAnsi="Franklin Gothic Book" w:hint="default"/>
      </w:rPr>
    </w:lvl>
  </w:abstractNum>
  <w:abstractNum w:abstractNumId="4">
    <w:nsid w:val="10EC6AEE"/>
    <w:multiLevelType w:val="hybridMultilevel"/>
    <w:tmpl w:val="0422ECE6"/>
    <w:lvl w:ilvl="0" w:tplc="BF0CE0EA">
      <w:start w:val="1"/>
      <w:numFmt w:val="bullet"/>
      <w:lvlText w:val="■"/>
      <w:lvlJc w:val="left"/>
      <w:pPr>
        <w:tabs>
          <w:tab w:val="num" w:pos="720"/>
        </w:tabs>
        <w:ind w:left="720" w:hanging="360"/>
      </w:pPr>
      <w:rPr>
        <w:rFonts w:ascii="Franklin Gothic Book" w:hAnsi="Franklin Gothic Book" w:hint="default"/>
      </w:rPr>
    </w:lvl>
    <w:lvl w:ilvl="1" w:tplc="27565B62" w:tentative="1">
      <w:start w:val="1"/>
      <w:numFmt w:val="bullet"/>
      <w:lvlText w:val="■"/>
      <w:lvlJc w:val="left"/>
      <w:pPr>
        <w:tabs>
          <w:tab w:val="num" w:pos="1440"/>
        </w:tabs>
        <w:ind w:left="1440" w:hanging="360"/>
      </w:pPr>
      <w:rPr>
        <w:rFonts w:ascii="Franklin Gothic Book" w:hAnsi="Franklin Gothic Book" w:hint="default"/>
      </w:rPr>
    </w:lvl>
    <w:lvl w:ilvl="2" w:tplc="2B0CE8D0" w:tentative="1">
      <w:start w:val="1"/>
      <w:numFmt w:val="bullet"/>
      <w:lvlText w:val="■"/>
      <w:lvlJc w:val="left"/>
      <w:pPr>
        <w:tabs>
          <w:tab w:val="num" w:pos="2160"/>
        </w:tabs>
        <w:ind w:left="2160" w:hanging="360"/>
      </w:pPr>
      <w:rPr>
        <w:rFonts w:ascii="Franklin Gothic Book" w:hAnsi="Franklin Gothic Book" w:hint="default"/>
      </w:rPr>
    </w:lvl>
    <w:lvl w:ilvl="3" w:tplc="FEC2FC88" w:tentative="1">
      <w:start w:val="1"/>
      <w:numFmt w:val="bullet"/>
      <w:lvlText w:val="■"/>
      <w:lvlJc w:val="left"/>
      <w:pPr>
        <w:tabs>
          <w:tab w:val="num" w:pos="2880"/>
        </w:tabs>
        <w:ind w:left="2880" w:hanging="360"/>
      </w:pPr>
      <w:rPr>
        <w:rFonts w:ascii="Franklin Gothic Book" w:hAnsi="Franklin Gothic Book" w:hint="default"/>
      </w:rPr>
    </w:lvl>
    <w:lvl w:ilvl="4" w:tplc="9488C7DC" w:tentative="1">
      <w:start w:val="1"/>
      <w:numFmt w:val="bullet"/>
      <w:lvlText w:val="■"/>
      <w:lvlJc w:val="left"/>
      <w:pPr>
        <w:tabs>
          <w:tab w:val="num" w:pos="3600"/>
        </w:tabs>
        <w:ind w:left="3600" w:hanging="360"/>
      </w:pPr>
      <w:rPr>
        <w:rFonts w:ascii="Franklin Gothic Book" w:hAnsi="Franklin Gothic Book" w:hint="default"/>
      </w:rPr>
    </w:lvl>
    <w:lvl w:ilvl="5" w:tplc="FB8AA0FA" w:tentative="1">
      <w:start w:val="1"/>
      <w:numFmt w:val="bullet"/>
      <w:lvlText w:val="■"/>
      <w:lvlJc w:val="left"/>
      <w:pPr>
        <w:tabs>
          <w:tab w:val="num" w:pos="4320"/>
        </w:tabs>
        <w:ind w:left="4320" w:hanging="360"/>
      </w:pPr>
      <w:rPr>
        <w:rFonts w:ascii="Franklin Gothic Book" w:hAnsi="Franklin Gothic Book" w:hint="default"/>
      </w:rPr>
    </w:lvl>
    <w:lvl w:ilvl="6" w:tplc="457AD5DA" w:tentative="1">
      <w:start w:val="1"/>
      <w:numFmt w:val="bullet"/>
      <w:lvlText w:val="■"/>
      <w:lvlJc w:val="left"/>
      <w:pPr>
        <w:tabs>
          <w:tab w:val="num" w:pos="5040"/>
        </w:tabs>
        <w:ind w:left="5040" w:hanging="360"/>
      </w:pPr>
      <w:rPr>
        <w:rFonts w:ascii="Franklin Gothic Book" w:hAnsi="Franklin Gothic Book" w:hint="default"/>
      </w:rPr>
    </w:lvl>
    <w:lvl w:ilvl="7" w:tplc="B120A6B6" w:tentative="1">
      <w:start w:val="1"/>
      <w:numFmt w:val="bullet"/>
      <w:lvlText w:val="■"/>
      <w:lvlJc w:val="left"/>
      <w:pPr>
        <w:tabs>
          <w:tab w:val="num" w:pos="5760"/>
        </w:tabs>
        <w:ind w:left="5760" w:hanging="360"/>
      </w:pPr>
      <w:rPr>
        <w:rFonts w:ascii="Franklin Gothic Book" w:hAnsi="Franklin Gothic Book" w:hint="default"/>
      </w:rPr>
    </w:lvl>
    <w:lvl w:ilvl="8" w:tplc="FD2C41BC" w:tentative="1">
      <w:start w:val="1"/>
      <w:numFmt w:val="bullet"/>
      <w:lvlText w:val="■"/>
      <w:lvlJc w:val="left"/>
      <w:pPr>
        <w:tabs>
          <w:tab w:val="num" w:pos="6480"/>
        </w:tabs>
        <w:ind w:left="6480" w:hanging="360"/>
      </w:pPr>
      <w:rPr>
        <w:rFonts w:ascii="Franklin Gothic Book" w:hAnsi="Franklin Gothic Book" w:hint="default"/>
      </w:rPr>
    </w:lvl>
  </w:abstractNum>
  <w:abstractNum w:abstractNumId="5">
    <w:nsid w:val="18F05D44"/>
    <w:multiLevelType w:val="hybridMultilevel"/>
    <w:tmpl w:val="A1FEF966"/>
    <w:lvl w:ilvl="0" w:tplc="5B8C8556">
      <w:start w:val="1"/>
      <w:numFmt w:val="bullet"/>
      <w:lvlText w:val="■"/>
      <w:lvlJc w:val="left"/>
      <w:pPr>
        <w:tabs>
          <w:tab w:val="num" w:pos="720"/>
        </w:tabs>
        <w:ind w:left="720" w:hanging="360"/>
      </w:pPr>
      <w:rPr>
        <w:rFonts w:ascii="Franklin Gothic Book" w:hAnsi="Franklin Gothic Book" w:hint="default"/>
      </w:rPr>
    </w:lvl>
    <w:lvl w:ilvl="1" w:tplc="C8BC62B2" w:tentative="1">
      <w:start w:val="1"/>
      <w:numFmt w:val="bullet"/>
      <w:lvlText w:val="■"/>
      <w:lvlJc w:val="left"/>
      <w:pPr>
        <w:tabs>
          <w:tab w:val="num" w:pos="1440"/>
        </w:tabs>
        <w:ind w:left="1440" w:hanging="360"/>
      </w:pPr>
      <w:rPr>
        <w:rFonts w:ascii="Franklin Gothic Book" w:hAnsi="Franklin Gothic Book" w:hint="default"/>
      </w:rPr>
    </w:lvl>
    <w:lvl w:ilvl="2" w:tplc="DEA87942" w:tentative="1">
      <w:start w:val="1"/>
      <w:numFmt w:val="bullet"/>
      <w:lvlText w:val="■"/>
      <w:lvlJc w:val="left"/>
      <w:pPr>
        <w:tabs>
          <w:tab w:val="num" w:pos="2160"/>
        </w:tabs>
        <w:ind w:left="2160" w:hanging="360"/>
      </w:pPr>
      <w:rPr>
        <w:rFonts w:ascii="Franklin Gothic Book" w:hAnsi="Franklin Gothic Book" w:hint="default"/>
      </w:rPr>
    </w:lvl>
    <w:lvl w:ilvl="3" w:tplc="6E868C0E" w:tentative="1">
      <w:start w:val="1"/>
      <w:numFmt w:val="bullet"/>
      <w:lvlText w:val="■"/>
      <w:lvlJc w:val="left"/>
      <w:pPr>
        <w:tabs>
          <w:tab w:val="num" w:pos="2880"/>
        </w:tabs>
        <w:ind w:left="2880" w:hanging="360"/>
      </w:pPr>
      <w:rPr>
        <w:rFonts w:ascii="Franklin Gothic Book" w:hAnsi="Franklin Gothic Book" w:hint="default"/>
      </w:rPr>
    </w:lvl>
    <w:lvl w:ilvl="4" w:tplc="72E423EA" w:tentative="1">
      <w:start w:val="1"/>
      <w:numFmt w:val="bullet"/>
      <w:lvlText w:val="■"/>
      <w:lvlJc w:val="left"/>
      <w:pPr>
        <w:tabs>
          <w:tab w:val="num" w:pos="3600"/>
        </w:tabs>
        <w:ind w:left="3600" w:hanging="360"/>
      </w:pPr>
      <w:rPr>
        <w:rFonts w:ascii="Franklin Gothic Book" w:hAnsi="Franklin Gothic Book" w:hint="default"/>
      </w:rPr>
    </w:lvl>
    <w:lvl w:ilvl="5" w:tplc="31FA8BE6" w:tentative="1">
      <w:start w:val="1"/>
      <w:numFmt w:val="bullet"/>
      <w:lvlText w:val="■"/>
      <w:lvlJc w:val="left"/>
      <w:pPr>
        <w:tabs>
          <w:tab w:val="num" w:pos="4320"/>
        </w:tabs>
        <w:ind w:left="4320" w:hanging="360"/>
      </w:pPr>
      <w:rPr>
        <w:rFonts w:ascii="Franklin Gothic Book" w:hAnsi="Franklin Gothic Book" w:hint="default"/>
      </w:rPr>
    </w:lvl>
    <w:lvl w:ilvl="6" w:tplc="92569172" w:tentative="1">
      <w:start w:val="1"/>
      <w:numFmt w:val="bullet"/>
      <w:lvlText w:val="■"/>
      <w:lvlJc w:val="left"/>
      <w:pPr>
        <w:tabs>
          <w:tab w:val="num" w:pos="5040"/>
        </w:tabs>
        <w:ind w:left="5040" w:hanging="360"/>
      </w:pPr>
      <w:rPr>
        <w:rFonts w:ascii="Franklin Gothic Book" w:hAnsi="Franklin Gothic Book" w:hint="default"/>
      </w:rPr>
    </w:lvl>
    <w:lvl w:ilvl="7" w:tplc="499A05A6" w:tentative="1">
      <w:start w:val="1"/>
      <w:numFmt w:val="bullet"/>
      <w:lvlText w:val="■"/>
      <w:lvlJc w:val="left"/>
      <w:pPr>
        <w:tabs>
          <w:tab w:val="num" w:pos="5760"/>
        </w:tabs>
        <w:ind w:left="5760" w:hanging="360"/>
      </w:pPr>
      <w:rPr>
        <w:rFonts w:ascii="Franklin Gothic Book" w:hAnsi="Franklin Gothic Book" w:hint="default"/>
      </w:rPr>
    </w:lvl>
    <w:lvl w:ilvl="8" w:tplc="232EF168" w:tentative="1">
      <w:start w:val="1"/>
      <w:numFmt w:val="bullet"/>
      <w:lvlText w:val="■"/>
      <w:lvlJc w:val="left"/>
      <w:pPr>
        <w:tabs>
          <w:tab w:val="num" w:pos="6480"/>
        </w:tabs>
        <w:ind w:left="6480" w:hanging="360"/>
      </w:pPr>
      <w:rPr>
        <w:rFonts w:ascii="Franklin Gothic Book" w:hAnsi="Franklin Gothic Book" w:hint="default"/>
      </w:rPr>
    </w:lvl>
  </w:abstractNum>
  <w:abstractNum w:abstractNumId="6">
    <w:nsid w:val="21C10EAD"/>
    <w:multiLevelType w:val="hybridMultilevel"/>
    <w:tmpl w:val="6C98683E"/>
    <w:lvl w:ilvl="0" w:tplc="B1605390">
      <w:start w:val="1"/>
      <w:numFmt w:val="bullet"/>
      <w:lvlText w:val="■"/>
      <w:lvlJc w:val="left"/>
      <w:pPr>
        <w:tabs>
          <w:tab w:val="num" w:pos="720"/>
        </w:tabs>
        <w:ind w:left="720" w:hanging="360"/>
      </w:pPr>
      <w:rPr>
        <w:rFonts w:ascii="Franklin Gothic Book" w:hAnsi="Franklin Gothic Book" w:hint="default"/>
      </w:rPr>
    </w:lvl>
    <w:lvl w:ilvl="1" w:tplc="47E8E298" w:tentative="1">
      <w:start w:val="1"/>
      <w:numFmt w:val="bullet"/>
      <w:lvlText w:val="■"/>
      <w:lvlJc w:val="left"/>
      <w:pPr>
        <w:tabs>
          <w:tab w:val="num" w:pos="1440"/>
        </w:tabs>
        <w:ind w:left="1440" w:hanging="360"/>
      </w:pPr>
      <w:rPr>
        <w:rFonts w:ascii="Franklin Gothic Book" w:hAnsi="Franklin Gothic Book" w:hint="default"/>
      </w:rPr>
    </w:lvl>
    <w:lvl w:ilvl="2" w:tplc="7DDA886C" w:tentative="1">
      <w:start w:val="1"/>
      <w:numFmt w:val="bullet"/>
      <w:lvlText w:val="■"/>
      <w:lvlJc w:val="left"/>
      <w:pPr>
        <w:tabs>
          <w:tab w:val="num" w:pos="2160"/>
        </w:tabs>
        <w:ind w:left="2160" w:hanging="360"/>
      </w:pPr>
      <w:rPr>
        <w:rFonts w:ascii="Franklin Gothic Book" w:hAnsi="Franklin Gothic Book" w:hint="default"/>
      </w:rPr>
    </w:lvl>
    <w:lvl w:ilvl="3" w:tplc="10AC04D8" w:tentative="1">
      <w:start w:val="1"/>
      <w:numFmt w:val="bullet"/>
      <w:lvlText w:val="■"/>
      <w:lvlJc w:val="left"/>
      <w:pPr>
        <w:tabs>
          <w:tab w:val="num" w:pos="2880"/>
        </w:tabs>
        <w:ind w:left="2880" w:hanging="360"/>
      </w:pPr>
      <w:rPr>
        <w:rFonts w:ascii="Franklin Gothic Book" w:hAnsi="Franklin Gothic Book" w:hint="default"/>
      </w:rPr>
    </w:lvl>
    <w:lvl w:ilvl="4" w:tplc="24DA2220" w:tentative="1">
      <w:start w:val="1"/>
      <w:numFmt w:val="bullet"/>
      <w:lvlText w:val="■"/>
      <w:lvlJc w:val="left"/>
      <w:pPr>
        <w:tabs>
          <w:tab w:val="num" w:pos="3600"/>
        </w:tabs>
        <w:ind w:left="3600" w:hanging="360"/>
      </w:pPr>
      <w:rPr>
        <w:rFonts w:ascii="Franklin Gothic Book" w:hAnsi="Franklin Gothic Book" w:hint="default"/>
      </w:rPr>
    </w:lvl>
    <w:lvl w:ilvl="5" w:tplc="8BC6B63C" w:tentative="1">
      <w:start w:val="1"/>
      <w:numFmt w:val="bullet"/>
      <w:lvlText w:val="■"/>
      <w:lvlJc w:val="left"/>
      <w:pPr>
        <w:tabs>
          <w:tab w:val="num" w:pos="4320"/>
        </w:tabs>
        <w:ind w:left="4320" w:hanging="360"/>
      </w:pPr>
      <w:rPr>
        <w:rFonts w:ascii="Franklin Gothic Book" w:hAnsi="Franklin Gothic Book" w:hint="default"/>
      </w:rPr>
    </w:lvl>
    <w:lvl w:ilvl="6" w:tplc="B78A987E" w:tentative="1">
      <w:start w:val="1"/>
      <w:numFmt w:val="bullet"/>
      <w:lvlText w:val="■"/>
      <w:lvlJc w:val="left"/>
      <w:pPr>
        <w:tabs>
          <w:tab w:val="num" w:pos="5040"/>
        </w:tabs>
        <w:ind w:left="5040" w:hanging="360"/>
      </w:pPr>
      <w:rPr>
        <w:rFonts w:ascii="Franklin Gothic Book" w:hAnsi="Franklin Gothic Book" w:hint="default"/>
      </w:rPr>
    </w:lvl>
    <w:lvl w:ilvl="7" w:tplc="B968642A" w:tentative="1">
      <w:start w:val="1"/>
      <w:numFmt w:val="bullet"/>
      <w:lvlText w:val="■"/>
      <w:lvlJc w:val="left"/>
      <w:pPr>
        <w:tabs>
          <w:tab w:val="num" w:pos="5760"/>
        </w:tabs>
        <w:ind w:left="5760" w:hanging="360"/>
      </w:pPr>
      <w:rPr>
        <w:rFonts w:ascii="Franklin Gothic Book" w:hAnsi="Franklin Gothic Book" w:hint="default"/>
      </w:rPr>
    </w:lvl>
    <w:lvl w:ilvl="8" w:tplc="060E8C10" w:tentative="1">
      <w:start w:val="1"/>
      <w:numFmt w:val="bullet"/>
      <w:lvlText w:val="■"/>
      <w:lvlJc w:val="left"/>
      <w:pPr>
        <w:tabs>
          <w:tab w:val="num" w:pos="6480"/>
        </w:tabs>
        <w:ind w:left="6480" w:hanging="360"/>
      </w:pPr>
      <w:rPr>
        <w:rFonts w:ascii="Franklin Gothic Book" w:hAnsi="Franklin Gothic Book" w:hint="default"/>
      </w:rPr>
    </w:lvl>
  </w:abstractNum>
  <w:abstractNum w:abstractNumId="7">
    <w:nsid w:val="2E564540"/>
    <w:multiLevelType w:val="hybridMultilevel"/>
    <w:tmpl w:val="F25A07AE"/>
    <w:lvl w:ilvl="0" w:tplc="06A428B4">
      <w:start w:val="1"/>
      <w:numFmt w:val="bullet"/>
      <w:lvlText w:val="■"/>
      <w:lvlJc w:val="left"/>
      <w:pPr>
        <w:tabs>
          <w:tab w:val="num" w:pos="720"/>
        </w:tabs>
        <w:ind w:left="720" w:hanging="360"/>
      </w:pPr>
      <w:rPr>
        <w:rFonts w:ascii="Franklin Gothic Book" w:hAnsi="Franklin Gothic Book" w:hint="default"/>
      </w:rPr>
    </w:lvl>
    <w:lvl w:ilvl="1" w:tplc="E93665B2" w:tentative="1">
      <w:start w:val="1"/>
      <w:numFmt w:val="bullet"/>
      <w:lvlText w:val="■"/>
      <w:lvlJc w:val="left"/>
      <w:pPr>
        <w:tabs>
          <w:tab w:val="num" w:pos="1440"/>
        </w:tabs>
        <w:ind w:left="1440" w:hanging="360"/>
      </w:pPr>
      <w:rPr>
        <w:rFonts w:ascii="Franklin Gothic Book" w:hAnsi="Franklin Gothic Book" w:hint="default"/>
      </w:rPr>
    </w:lvl>
    <w:lvl w:ilvl="2" w:tplc="C44051DA" w:tentative="1">
      <w:start w:val="1"/>
      <w:numFmt w:val="bullet"/>
      <w:lvlText w:val="■"/>
      <w:lvlJc w:val="left"/>
      <w:pPr>
        <w:tabs>
          <w:tab w:val="num" w:pos="2160"/>
        </w:tabs>
        <w:ind w:left="2160" w:hanging="360"/>
      </w:pPr>
      <w:rPr>
        <w:rFonts w:ascii="Franklin Gothic Book" w:hAnsi="Franklin Gothic Book" w:hint="default"/>
      </w:rPr>
    </w:lvl>
    <w:lvl w:ilvl="3" w:tplc="89C0F9F8" w:tentative="1">
      <w:start w:val="1"/>
      <w:numFmt w:val="bullet"/>
      <w:lvlText w:val="■"/>
      <w:lvlJc w:val="left"/>
      <w:pPr>
        <w:tabs>
          <w:tab w:val="num" w:pos="2880"/>
        </w:tabs>
        <w:ind w:left="2880" w:hanging="360"/>
      </w:pPr>
      <w:rPr>
        <w:rFonts w:ascii="Franklin Gothic Book" w:hAnsi="Franklin Gothic Book" w:hint="default"/>
      </w:rPr>
    </w:lvl>
    <w:lvl w:ilvl="4" w:tplc="5BB80E68" w:tentative="1">
      <w:start w:val="1"/>
      <w:numFmt w:val="bullet"/>
      <w:lvlText w:val="■"/>
      <w:lvlJc w:val="left"/>
      <w:pPr>
        <w:tabs>
          <w:tab w:val="num" w:pos="3600"/>
        </w:tabs>
        <w:ind w:left="3600" w:hanging="360"/>
      </w:pPr>
      <w:rPr>
        <w:rFonts w:ascii="Franklin Gothic Book" w:hAnsi="Franklin Gothic Book" w:hint="default"/>
      </w:rPr>
    </w:lvl>
    <w:lvl w:ilvl="5" w:tplc="064CE4E2" w:tentative="1">
      <w:start w:val="1"/>
      <w:numFmt w:val="bullet"/>
      <w:lvlText w:val="■"/>
      <w:lvlJc w:val="left"/>
      <w:pPr>
        <w:tabs>
          <w:tab w:val="num" w:pos="4320"/>
        </w:tabs>
        <w:ind w:left="4320" w:hanging="360"/>
      </w:pPr>
      <w:rPr>
        <w:rFonts w:ascii="Franklin Gothic Book" w:hAnsi="Franklin Gothic Book" w:hint="default"/>
      </w:rPr>
    </w:lvl>
    <w:lvl w:ilvl="6" w:tplc="45985304" w:tentative="1">
      <w:start w:val="1"/>
      <w:numFmt w:val="bullet"/>
      <w:lvlText w:val="■"/>
      <w:lvlJc w:val="left"/>
      <w:pPr>
        <w:tabs>
          <w:tab w:val="num" w:pos="5040"/>
        </w:tabs>
        <w:ind w:left="5040" w:hanging="360"/>
      </w:pPr>
      <w:rPr>
        <w:rFonts w:ascii="Franklin Gothic Book" w:hAnsi="Franklin Gothic Book" w:hint="default"/>
      </w:rPr>
    </w:lvl>
    <w:lvl w:ilvl="7" w:tplc="1BB0A64C" w:tentative="1">
      <w:start w:val="1"/>
      <w:numFmt w:val="bullet"/>
      <w:lvlText w:val="■"/>
      <w:lvlJc w:val="left"/>
      <w:pPr>
        <w:tabs>
          <w:tab w:val="num" w:pos="5760"/>
        </w:tabs>
        <w:ind w:left="5760" w:hanging="360"/>
      </w:pPr>
      <w:rPr>
        <w:rFonts w:ascii="Franklin Gothic Book" w:hAnsi="Franklin Gothic Book" w:hint="default"/>
      </w:rPr>
    </w:lvl>
    <w:lvl w:ilvl="8" w:tplc="2A009576" w:tentative="1">
      <w:start w:val="1"/>
      <w:numFmt w:val="bullet"/>
      <w:lvlText w:val="■"/>
      <w:lvlJc w:val="left"/>
      <w:pPr>
        <w:tabs>
          <w:tab w:val="num" w:pos="6480"/>
        </w:tabs>
        <w:ind w:left="6480" w:hanging="360"/>
      </w:pPr>
      <w:rPr>
        <w:rFonts w:ascii="Franklin Gothic Book" w:hAnsi="Franklin Gothic Book" w:hint="default"/>
      </w:rPr>
    </w:lvl>
  </w:abstractNum>
  <w:abstractNum w:abstractNumId="8">
    <w:nsid w:val="2EEB3574"/>
    <w:multiLevelType w:val="hybridMultilevel"/>
    <w:tmpl w:val="D2386D38"/>
    <w:lvl w:ilvl="0" w:tplc="5BC29752">
      <w:start w:val="1"/>
      <w:numFmt w:val="bullet"/>
      <w:lvlText w:val="■"/>
      <w:lvlJc w:val="left"/>
      <w:pPr>
        <w:tabs>
          <w:tab w:val="num" w:pos="720"/>
        </w:tabs>
        <w:ind w:left="720" w:hanging="360"/>
      </w:pPr>
      <w:rPr>
        <w:rFonts w:ascii="Franklin Gothic Book" w:hAnsi="Franklin Gothic Book" w:hint="default"/>
      </w:rPr>
    </w:lvl>
    <w:lvl w:ilvl="1" w:tplc="BE16CA1C" w:tentative="1">
      <w:start w:val="1"/>
      <w:numFmt w:val="bullet"/>
      <w:lvlText w:val="■"/>
      <w:lvlJc w:val="left"/>
      <w:pPr>
        <w:tabs>
          <w:tab w:val="num" w:pos="1440"/>
        </w:tabs>
        <w:ind w:left="1440" w:hanging="360"/>
      </w:pPr>
      <w:rPr>
        <w:rFonts w:ascii="Franklin Gothic Book" w:hAnsi="Franklin Gothic Book" w:hint="default"/>
      </w:rPr>
    </w:lvl>
    <w:lvl w:ilvl="2" w:tplc="23AA9250" w:tentative="1">
      <w:start w:val="1"/>
      <w:numFmt w:val="bullet"/>
      <w:lvlText w:val="■"/>
      <w:lvlJc w:val="left"/>
      <w:pPr>
        <w:tabs>
          <w:tab w:val="num" w:pos="2160"/>
        </w:tabs>
        <w:ind w:left="2160" w:hanging="360"/>
      </w:pPr>
      <w:rPr>
        <w:rFonts w:ascii="Franklin Gothic Book" w:hAnsi="Franklin Gothic Book" w:hint="default"/>
      </w:rPr>
    </w:lvl>
    <w:lvl w:ilvl="3" w:tplc="B3D46856" w:tentative="1">
      <w:start w:val="1"/>
      <w:numFmt w:val="bullet"/>
      <w:lvlText w:val="■"/>
      <w:lvlJc w:val="left"/>
      <w:pPr>
        <w:tabs>
          <w:tab w:val="num" w:pos="2880"/>
        </w:tabs>
        <w:ind w:left="2880" w:hanging="360"/>
      </w:pPr>
      <w:rPr>
        <w:rFonts w:ascii="Franklin Gothic Book" w:hAnsi="Franklin Gothic Book" w:hint="default"/>
      </w:rPr>
    </w:lvl>
    <w:lvl w:ilvl="4" w:tplc="14C8A53C" w:tentative="1">
      <w:start w:val="1"/>
      <w:numFmt w:val="bullet"/>
      <w:lvlText w:val="■"/>
      <w:lvlJc w:val="left"/>
      <w:pPr>
        <w:tabs>
          <w:tab w:val="num" w:pos="3600"/>
        </w:tabs>
        <w:ind w:left="3600" w:hanging="360"/>
      </w:pPr>
      <w:rPr>
        <w:rFonts w:ascii="Franklin Gothic Book" w:hAnsi="Franklin Gothic Book" w:hint="default"/>
      </w:rPr>
    </w:lvl>
    <w:lvl w:ilvl="5" w:tplc="604A530A" w:tentative="1">
      <w:start w:val="1"/>
      <w:numFmt w:val="bullet"/>
      <w:lvlText w:val="■"/>
      <w:lvlJc w:val="left"/>
      <w:pPr>
        <w:tabs>
          <w:tab w:val="num" w:pos="4320"/>
        </w:tabs>
        <w:ind w:left="4320" w:hanging="360"/>
      </w:pPr>
      <w:rPr>
        <w:rFonts w:ascii="Franklin Gothic Book" w:hAnsi="Franklin Gothic Book" w:hint="default"/>
      </w:rPr>
    </w:lvl>
    <w:lvl w:ilvl="6" w:tplc="1588695E" w:tentative="1">
      <w:start w:val="1"/>
      <w:numFmt w:val="bullet"/>
      <w:lvlText w:val="■"/>
      <w:lvlJc w:val="left"/>
      <w:pPr>
        <w:tabs>
          <w:tab w:val="num" w:pos="5040"/>
        </w:tabs>
        <w:ind w:left="5040" w:hanging="360"/>
      </w:pPr>
      <w:rPr>
        <w:rFonts w:ascii="Franklin Gothic Book" w:hAnsi="Franklin Gothic Book" w:hint="default"/>
      </w:rPr>
    </w:lvl>
    <w:lvl w:ilvl="7" w:tplc="D34479D4" w:tentative="1">
      <w:start w:val="1"/>
      <w:numFmt w:val="bullet"/>
      <w:lvlText w:val="■"/>
      <w:lvlJc w:val="left"/>
      <w:pPr>
        <w:tabs>
          <w:tab w:val="num" w:pos="5760"/>
        </w:tabs>
        <w:ind w:left="5760" w:hanging="360"/>
      </w:pPr>
      <w:rPr>
        <w:rFonts w:ascii="Franklin Gothic Book" w:hAnsi="Franklin Gothic Book" w:hint="default"/>
      </w:rPr>
    </w:lvl>
    <w:lvl w:ilvl="8" w:tplc="57560718" w:tentative="1">
      <w:start w:val="1"/>
      <w:numFmt w:val="bullet"/>
      <w:lvlText w:val="■"/>
      <w:lvlJc w:val="left"/>
      <w:pPr>
        <w:tabs>
          <w:tab w:val="num" w:pos="6480"/>
        </w:tabs>
        <w:ind w:left="6480" w:hanging="360"/>
      </w:pPr>
      <w:rPr>
        <w:rFonts w:ascii="Franklin Gothic Book" w:hAnsi="Franklin Gothic Book" w:hint="default"/>
      </w:rPr>
    </w:lvl>
  </w:abstractNum>
  <w:abstractNum w:abstractNumId="9">
    <w:nsid w:val="2FCB4747"/>
    <w:multiLevelType w:val="hybridMultilevel"/>
    <w:tmpl w:val="5F5CAA92"/>
    <w:lvl w:ilvl="0" w:tplc="36D4F380">
      <w:start w:val="1"/>
      <w:numFmt w:val="bullet"/>
      <w:lvlText w:val="■"/>
      <w:lvlJc w:val="left"/>
      <w:pPr>
        <w:tabs>
          <w:tab w:val="num" w:pos="720"/>
        </w:tabs>
        <w:ind w:left="720" w:hanging="360"/>
      </w:pPr>
      <w:rPr>
        <w:rFonts w:ascii="Franklin Gothic Book" w:hAnsi="Franklin Gothic Book" w:hint="default"/>
      </w:rPr>
    </w:lvl>
    <w:lvl w:ilvl="1" w:tplc="2D8A6582" w:tentative="1">
      <w:start w:val="1"/>
      <w:numFmt w:val="bullet"/>
      <w:lvlText w:val="■"/>
      <w:lvlJc w:val="left"/>
      <w:pPr>
        <w:tabs>
          <w:tab w:val="num" w:pos="1440"/>
        </w:tabs>
        <w:ind w:left="1440" w:hanging="360"/>
      </w:pPr>
      <w:rPr>
        <w:rFonts w:ascii="Franklin Gothic Book" w:hAnsi="Franklin Gothic Book" w:hint="default"/>
      </w:rPr>
    </w:lvl>
    <w:lvl w:ilvl="2" w:tplc="AB70679C" w:tentative="1">
      <w:start w:val="1"/>
      <w:numFmt w:val="bullet"/>
      <w:lvlText w:val="■"/>
      <w:lvlJc w:val="left"/>
      <w:pPr>
        <w:tabs>
          <w:tab w:val="num" w:pos="2160"/>
        </w:tabs>
        <w:ind w:left="2160" w:hanging="360"/>
      </w:pPr>
      <w:rPr>
        <w:rFonts w:ascii="Franklin Gothic Book" w:hAnsi="Franklin Gothic Book" w:hint="default"/>
      </w:rPr>
    </w:lvl>
    <w:lvl w:ilvl="3" w:tplc="5ED4618A" w:tentative="1">
      <w:start w:val="1"/>
      <w:numFmt w:val="bullet"/>
      <w:lvlText w:val="■"/>
      <w:lvlJc w:val="left"/>
      <w:pPr>
        <w:tabs>
          <w:tab w:val="num" w:pos="2880"/>
        </w:tabs>
        <w:ind w:left="2880" w:hanging="360"/>
      </w:pPr>
      <w:rPr>
        <w:rFonts w:ascii="Franklin Gothic Book" w:hAnsi="Franklin Gothic Book" w:hint="default"/>
      </w:rPr>
    </w:lvl>
    <w:lvl w:ilvl="4" w:tplc="57943EC4" w:tentative="1">
      <w:start w:val="1"/>
      <w:numFmt w:val="bullet"/>
      <w:lvlText w:val="■"/>
      <w:lvlJc w:val="left"/>
      <w:pPr>
        <w:tabs>
          <w:tab w:val="num" w:pos="3600"/>
        </w:tabs>
        <w:ind w:left="3600" w:hanging="360"/>
      </w:pPr>
      <w:rPr>
        <w:rFonts w:ascii="Franklin Gothic Book" w:hAnsi="Franklin Gothic Book" w:hint="default"/>
      </w:rPr>
    </w:lvl>
    <w:lvl w:ilvl="5" w:tplc="56E88D40" w:tentative="1">
      <w:start w:val="1"/>
      <w:numFmt w:val="bullet"/>
      <w:lvlText w:val="■"/>
      <w:lvlJc w:val="left"/>
      <w:pPr>
        <w:tabs>
          <w:tab w:val="num" w:pos="4320"/>
        </w:tabs>
        <w:ind w:left="4320" w:hanging="360"/>
      </w:pPr>
      <w:rPr>
        <w:rFonts w:ascii="Franklin Gothic Book" w:hAnsi="Franklin Gothic Book" w:hint="default"/>
      </w:rPr>
    </w:lvl>
    <w:lvl w:ilvl="6" w:tplc="76621882" w:tentative="1">
      <w:start w:val="1"/>
      <w:numFmt w:val="bullet"/>
      <w:lvlText w:val="■"/>
      <w:lvlJc w:val="left"/>
      <w:pPr>
        <w:tabs>
          <w:tab w:val="num" w:pos="5040"/>
        </w:tabs>
        <w:ind w:left="5040" w:hanging="360"/>
      </w:pPr>
      <w:rPr>
        <w:rFonts w:ascii="Franklin Gothic Book" w:hAnsi="Franklin Gothic Book" w:hint="default"/>
      </w:rPr>
    </w:lvl>
    <w:lvl w:ilvl="7" w:tplc="BA6EAC54" w:tentative="1">
      <w:start w:val="1"/>
      <w:numFmt w:val="bullet"/>
      <w:lvlText w:val="■"/>
      <w:lvlJc w:val="left"/>
      <w:pPr>
        <w:tabs>
          <w:tab w:val="num" w:pos="5760"/>
        </w:tabs>
        <w:ind w:left="5760" w:hanging="360"/>
      </w:pPr>
      <w:rPr>
        <w:rFonts w:ascii="Franklin Gothic Book" w:hAnsi="Franklin Gothic Book" w:hint="default"/>
      </w:rPr>
    </w:lvl>
    <w:lvl w:ilvl="8" w:tplc="C232B414" w:tentative="1">
      <w:start w:val="1"/>
      <w:numFmt w:val="bullet"/>
      <w:lvlText w:val="■"/>
      <w:lvlJc w:val="left"/>
      <w:pPr>
        <w:tabs>
          <w:tab w:val="num" w:pos="6480"/>
        </w:tabs>
        <w:ind w:left="6480" w:hanging="360"/>
      </w:pPr>
      <w:rPr>
        <w:rFonts w:ascii="Franklin Gothic Book" w:hAnsi="Franklin Gothic Book" w:hint="default"/>
      </w:rPr>
    </w:lvl>
  </w:abstractNum>
  <w:abstractNum w:abstractNumId="10">
    <w:nsid w:val="328E2565"/>
    <w:multiLevelType w:val="hybridMultilevel"/>
    <w:tmpl w:val="A78E7294"/>
    <w:lvl w:ilvl="0" w:tplc="30C0BC60">
      <w:start w:val="1"/>
      <w:numFmt w:val="bullet"/>
      <w:lvlText w:val="-"/>
      <w:lvlJc w:val="left"/>
      <w:pPr>
        <w:tabs>
          <w:tab w:val="num" w:pos="720"/>
        </w:tabs>
        <w:ind w:left="720" w:hanging="360"/>
      </w:pPr>
      <w:rPr>
        <w:rFonts w:ascii="Times New Roman" w:hAnsi="Times New Roman" w:hint="default"/>
      </w:rPr>
    </w:lvl>
    <w:lvl w:ilvl="1" w:tplc="3B906F98" w:tentative="1">
      <w:start w:val="1"/>
      <w:numFmt w:val="bullet"/>
      <w:lvlText w:val="-"/>
      <w:lvlJc w:val="left"/>
      <w:pPr>
        <w:tabs>
          <w:tab w:val="num" w:pos="1440"/>
        </w:tabs>
        <w:ind w:left="1440" w:hanging="360"/>
      </w:pPr>
      <w:rPr>
        <w:rFonts w:ascii="Times New Roman" w:hAnsi="Times New Roman" w:hint="default"/>
      </w:rPr>
    </w:lvl>
    <w:lvl w:ilvl="2" w:tplc="AB72D6B6" w:tentative="1">
      <w:start w:val="1"/>
      <w:numFmt w:val="bullet"/>
      <w:lvlText w:val="-"/>
      <w:lvlJc w:val="left"/>
      <w:pPr>
        <w:tabs>
          <w:tab w:val="num" w:pos="2160"/>
        </w:tabs>
        <w:ind w:left="2160" w:hanging="360"/>
      </w:pPr>
      <w:rPr>
        <w:rFonts w:ascii="Times New Roman" w:hAnsi="Times New Roman" w:hint="default"/>
      </w:rPr>
    </w:lvl>
    <w:lvl w:ilvl="3" w:tplc="80C21C58" w:tentative="1">
      <w:start w:val="1"/>
      <w:numFmt w:val="bullet"/>
      <w:lvlText w:val="-"/>
      <w:lvlJc w:val="left"/>
      <w:pPr>
        <w:tabs>
          <w:tab w:val="num" w:pos="2880"/>
        </w:tabs>
        <w:ind w:left="2880" w:hanging="360"/>
      </w:pPr>
      <w:rPr>
        <w:rFonts w:ascii="Times New Roman" w:hAnsi="Times New Roman" w:hint="default"/>
      </w:rPr>
    </w:lvl>
    <w:lvl w:ilvl="4" w:tplc="A2B8F898" w:tentative="1">
      <w:start w:val="1"/>
      <w:numFmt w:val="bullet"/>
      <w:lvlText w:val="-"/>
      <w:lvlJc w:val="left"/>
      <w:pPr>
        <w:tabs>
          <w:tab w:val="num" w:pos="3600"/>
        </w:tabs>
        <w:ind w:left="3600" w:hanging="360"/>
      </w:pPr>
      <w:rPr>
        <w:rFonts w:ascii="Times New Roman" w:hAnsi="Times New Roman" w:hint="default"/>
      </w:rPr>
    </w:lvl>
    <w:lvl w:ilvl="5" w:tplc="72885BFA" w:tentative="1">
      <w:start w:val="1"/>
      <w:numFmt w:val="bullet"/>
      <w:lvlText w:val="-"/>
      <w:lvlJc w:val="left"/>
      <w:pPr>
        <w:tabs>
          <w:tab w:val="num" w:pos="4320"/>
        </w:tabs>
        <w:ind w:left="4320" w:hanging="360"/>
      </w:pPr>
      <w:rPr>
        <w:rFonts w:ascii="Times New Roman" w:hAnsi="Times New Roman" w:hint="default"/>
      </w:rPr>
    </w:lvl>
    <w:lvl w:ilvl="6" w:tplc="10828F76" w:tentative="1">
      <w:start w:val="1"/>
      <w:numFmt w:val="bullet"/>
      <w:lvlText w:val="-"/>
      <w:lvlJc w:val="left"/>
      <w:pPr>
        <w:tabs>
          <w:tab w:val="num" w:pos="5040"/>
        </w:tabs>
        <w:ind w:left="5040" w:hanging="360"/>
      </w:pPr>
      <w:rPr>
        <w:rFonts w:ascii="Times New Roman" w:hAnsi="Times New Roman" w:hint="default"/>
      </w:rPr>
    </w:lvl>
    <w:lvl w:ilvl="7" w:tplc="29F29430" w:tentative="1">
      <w:start w:val="1"/>
      <w:numFmt w:val="bullet"/>
      <w:lvlText w:val="-"/>
      <w:lvlJc w:val="left"/>
      <w:pPr>
        <w:tabs>
          <w:tab w:val="num" w:pos="5760"/>
        </w:tabs>
        <w:ind w:left="5760" w:hanging="360"/>
      </w:pPr>
      <w:rPr>
        <w:rFonts w:ascii="Times New Roman" w:hAnsi="Times New Roman" w:hint="default"/>
      </w:rPr>
    </w:lvl>
    <w:lvl w:ilvl="8" w:tplc="98B01D5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4555024"/>
    <w:multiLevelType w:val="hybridMultilevel"/>
    <w:tmpl w:val="6E6A392E"/>
    <w:lvl w:ilvl="0" w:tplc="F042CB4C">
      <w:start w:val="1"/>
      <w:numFmt w:val="bullet"/>
      <w:lvlText w:val="■"/>
      <w:lvlJc w:val="left"/>
      <w:pPr>
        <w:tabs>
          <w:tab w:val="num" w:pos="720"/>
        </w:tabs>
        <w:ind w:left="720" w:hanging="360"/>
      </w:pPr>
      <w:rPr>
        <w:rFonts w:ascii="Franklin Gothic Book" w:hAnsi="Franklin Gothic Book" w:hint="default"/>
      </w:rPr>
    </w:lvl>
    <w:lvl w:ilvl="1" w:tplc="A724B086" w:tentative="1">
      <w:start w:val="1"/>
      <w:numFmt w:val="bullet"/>
      <w:lvlText w:val="■"/>
      <w:lvlJc w:val="left"/>
      <w:pPr>
        <w:tabs>
          <w:tab w:val="num" w:pos="1440"/>
        </w:tabs>
        <w:ind w:left="1440" w:hanging="360"/>
      </w:pPr>
      <w:rPr>
        <w:rFonts w:ascii="Franklin Gothic Book" w:hAnsi="Franklin Gothic Book" w:hint="default"/>
      </w:rPr>
    </w:lvl>
    <w:lvl w:ilvl="2" w:tplc="83EEDEAA" w:tentative="1">
      <w:start w:val="1"/>
      <w:numFmt w:val="bullet"/>
      <w:lvlText w:val="■"/>
      <w:lvlJc w:val="left"/>
      <w:pPr>
        <w:tabs>
          <w:tab w:val="num" w:pos="2160"/>
        </w:tabs>
        <w:ind w:left="2160" w:hanging="360"/>
      </w:pPr>
      <w:rPr>
        <w:rFonts w:ascii="Franklin Gothic Book" w:hAnsi="Franklin Gothic Book" w:hint="default"/>
      </w:rPr>
    </w:lvl>
    <w:lvl w:ilvl="3" w:tplc="CCB60018" w:tentative="1">
      <w:start w:val="1"/>
      <w:numFmt w:val="bullet"/>
      <w:lvlText w:val="■"/>
      <w:lvlJc w:val="left"/>
      <w:pPr>
        <w:tabs>
          <w:tab w:val="num" w:pos="2880"/>
        </w:tabs>
        <w:ind w:left="2880" w:hanging="360"/>
      </w:pPr>
      <w:rPr>
        <w:rFonts w:ascii="Franklin Gothic Book" w:hAnsi="Franklin Gothic Book" w:hint="default"/>
      </w:rPr>
    </w:lvl>
    <w:lvl w:ilvl="4" w:tplc="DEE6C062" w:tentative="1">
      <w:start w:val="1"/>
      <w:numFmt w:val="bullet"/>
      <w:lvlText w:val="■"/>
      <w:lvlJc w:val="left"/>
      <w:pPr>
        <w:tabs>
          <w:tab w:val="num" w:pos="3600"/>
        </w:tabs>
        <w:ind w:left="3600" w:hanging="360"/>
      </w:pPr>
      <w:rPr>
        <w:rFonts w:ascii="Franklin Gothic Book" w:hAnsi="Franklin Gothic Book" w:hint="default"/>
      </w:rPr>
    </w:lvl>
    <w:lvl w:ilvl="5" w:tplc="27A099E4" w:tentative="1">
      <w:start w:val="1"/>
      <w:numFmt w:val="bullet"/>
      <w:lvlText w:val="■"/>
      <w:lvlJc w:val="left"/>
      <w:pPr>
        <w:tabs>
          <w:tab w:val="num" w:pos="4320"/>
        </w:tabs>
        <w:ind w:left="4320" w:hanging="360"/>
      </w:pPr>
      <w:rPr>
        <w:rFonts w:ascii="Franklin Gothic Book" w:hAnsi="Franklin Gothic Book" w:hint="default"/>
      </w:rPr>
    </w:lvl>
    <w:lvl w:ilvl="6" w:tplc="61685E2A" w:tentative="1">
      <w:start w:val="1"/>
      <w:numFmt w:val="bullet"/>
      <w:lvlText w:val="■"/>
      <w:lvlJc w:val="left"/>
      <w:pPr>
        <w:tabs>
          <w:tab w:val="num" w:pos="5040"/>
        </w:tabs>
        <w:ind w:left="5040" w:hanging="360"/>
      </w:pPr>
      <w:rPr>
        <w:rFonts w:ascii="Franklin Gothic Book" w:hAnsi="Franklin Gothic Book" w:hint="default"/>
      </w:rPr>
    </w:lvl>
    <w:lvl w:ilvl="7" w:tplc="C81AFFDE" w:tentative="1">
      <w:start w:val="1"/>
      <w:numFmt w:val="bullet"/>
      <w:lvlText w:val="■"/>
      <w:lvlJc w:val="left"/>
      <w:pPr>
        <w:tabs>
          <w:tab w:val="num" w:pos="5760"/>
        </w:tabs>
        <w:ind w:left="5760" w:hanging="360"/>
      </w:pPr>
      <w:rPr>
        <w:rFonts w:ascii="Franklin Gothic Book" w:hAnsi="Franklin Gothic Book" w:hint="default"/>
      </w:rPr>
    </w:lvl>
    <w:lvl w:ilvl="8" w:tplc="99388008" w:tentative="1">
      <w:start w:val="1"/>
      <w:numFmt w:val="bullet"/>
      <w:lvlText w:val="■"/>
      <w:lvlJc w:val="left"/>
      <w:pPr>
        <w:tabs>
          <w:tab w:val="num" w:pos="6480"/>
        </w:tabs>
        <w:ind w:left="6480" w:hanging="360"/>
      </w:pPr>
      <w:rPr>
        <w:rFonts w:ascii="Franklin Gothic Book" w:hAnsi="Franklin Gothic Book" w:hint="default"/>
      </w:rPr>
    </w:lvl>
  </w:abstractNum>
  <w:abstractNum w:abstractNumId="12">
    <w:nsid w:val="348D3DD2"/>
    <w:multiLevelType w:val="hybridMultilevel"/>
    <w:tmpl w:val="A9B04470"/>
    <w:lvl w:ilvl="0" w:tplc="EFA05AEE">
      <w:start w:val="1"/>
      <w:numFmt w:val="bullet"/>
      <w:lvlText w:val="■"/>
      <w:lvlJc w:val="left"/>
      <w:pPr>
        <w:tabs>
          <w:tab w:val="num" w:pos="720"/>
        </w:tabs>
        <w:ind w:left="720" w:hanging="360"/>
      </w:pPr>
      <w:rPr>
        <w:rFonts w:ascii="Franklin Gothic Book" w:hAnsi="Franklin Gothic Book" w:hint="default"/>
      </w:rPr>
    </w:lvl>
    <w:lvl w:ilvl="1" w:tplc="E436783A" w:tentative="1">
      <w:start w:val="1"/>
      <w:numFmt w:val="bullet"/>
      <w:lvlText w:val="■"/>
      <w:lvlJc w:val="left"/>
      <w:pPr>
        <w:tabs>
          <w:tab w:val="num" w:pos="1440"/>
        </w:tabs>
        <w:ind w:left="1440" w:hanging="360"/>
      </w:pPr>
      <w:rPr>
        <w:rFonts w:ascii="Franklin Gothic Book" w:hAnsi="Franklin Gothic Book" w:hint="default"/>
      </w:rPr>
    </w:lvl>
    <w:lvl w:ilvl="2" w:tplc="BBC05878" w:tentative="1">
      <w:start w:val="1"/>
      <w:numFmt w:val="bullet"/>
      <w:lvlText w:val="■"/>
      <w:lvlJc w:val="left"/>
      <w:pPr>
        <w:tabs>
          <w:tab w:val="num" w:pos="2160"/>
        </w:tabs>
        <w:ind w:left="2160" w:hanging="360"/>
      </w:pPr>
      <w:rPr>
        <w:rFonts w:ascii="Franklin Gothic Book" w:hAnsi="Franklin Gothic Book" w:hint="default"/>
      </w:rPr>
    </w:lvl>
    <w:lvl w:ilvl="3" w:tplc="78A60FF2" w:tentative="1">
      <w:start w:val="1"/>
      <w:numFmt w:val="bullet"/>
      <w:lvlText w:val="■"/>
      <w:lvlJc w:val="left"/>
      <w:pPr>
        <w:tabs>
          <w:tab w:val="num" w:pos="2880"/>
        </w:tabs>
        <w:ind w:left="2880" w:hanging="360"/>
      </w:pPr>
      <w:rPr>
        <w:rFonts w:ascii="Franklin Gothic Book" w:hAnsi="Franklin Gothic Book" w:hint="default"/>
      </w:rPr>
    </w:lvl>
    <w:lvl w:ilvl="4" w:tplc="1424F6AA" w:tentative="1">
      <w:start w:val="1"/>
      <w:numFmt w:val="bullet"/>
      <w:lvlText w:val="■"/>
      <w:lvlJc w:val="left"/>
      <w:pPr>
        <w:tabs>
          <w:tab w:val="num" w:pos="3600"/>
        </w:tabs>
        <w:ind w:left="3600" w:hanging="360"/>
      </w:pPr>
      <w:rPr>
        <w:rFonts w:ascii="Franklin Gothic Book" w:hAnsi="Franklin Gothic Book" w:hint="default"/>
      </w:rPr>
    </w:lvl>
    <w:lvl w:ilvl="5" w:tplc="5E6831DC" w:tentative="1">
      <w:start w:val="1"/>
      <w:numFmt w:val="bullet"/>
      <w:lvlText w:val="■"/>
      <w:lvlJc w:val="left"/>
      <w:pPr>
        <w:tabs>
          <w:tab w:val="num" w:pos="4320"/>
        </w:tabs>
        <w:ind w:left="4320" w:hanging="360"/>
      </w:pPr>
      <w:rPr>
        <w:rFonts w:ascii="Franklin Gothic Book" w:hAnsi="Franklin Gothic Book" w:hint="default"/>
      </w:rPr>
    </w:lvl>
    <w:lvl w:ilvl="6" w:tplc="2DD46AB2" w:tentative="1">
      <w:start w:val="1"/>
      <w:numFmt w:val="bullet"/>
      <w:lvlText w:val="■"/>
      <w:lvlJc w:val="left"/>
      <w:pPr>
        <w:tabs>
          <w:tab w:val="num" w:pos="5040"/>
        </w:tabs>
        <w:ind w:left="5040" w:hanging="360"/>
      </w:pPr>
      <w:rPr>
        <w:rFonts w:ascii="Franklin Gothic Book" w:hAnsi="Franklin Gothic Book" w:hint="default"/>
      </w:rPr>
    </w:lvl>
    <w:lvl w:ilvl="7" w:tplc="91700A42" w:tentative="1">
      <w:start w:val="1"/>
      <w:numFmt w:val="bullet"/>
      <w:lvlText w:val="■"/>
      <w:lvlJc w:val="left"/>
      <w:pPr>
        <w:tabs>
          <w:tab w:val="num" w:pos="5760"/>
        </w:tabs>
        <w:ind w:left="5760" w:hanging="360"/>
      </w:pPr>
      <w:rPr>
        <w:rFonts w:ascii="Franklin Gothic Book" w:hAnsi="Franklin Gothic Book" w:hint="default"/>
      </w:rPr>
    </w:lvl>
    <w:lvl w:ilvl="8" w:tplc="EBC0BEF6" w:tentative="1">
      <w:start w:val="1"/>
      <w:numFmt w:val="bullet"/>
      <w:lvlText w:val="■"/>
      <w:lvlJc w:val="left"/>
      <w:pPr>
        <w:tabs>
          <w:tab w:val="num" w:pos="6480"/>
        </w:tabs>
        <w:ind w:left="6480" w:hanging="360"/>
      </w:pPr>
      <w:rPr>
        <w:rFonts w:ascii="Franklin Gothic Book" w:hAnsi="Franklin Gothic Book" w:hint="default"/>
      </w:rPr>
    </w:lvl>
  </w:abstractNum>
  <w:abstractNum w:abstractNumId="13">
    <w:nsid w:val="36F63475"/>
    <w:multiLevelType w:val="hybridMultilevel"/>
    <w:tmpl w:val="623C349C"/>
    <w:lvl w:ilvl="0" w:tplc="BAFE1282">
      <w:start w:val="1"/>
      <w:numFmt w:val="bullet"/>
      <w:lvlText w:val="•"/>
      <w:lvlJc w:val="left"/>
      <w:pPr>
        <w:tabs>
          <w:tab w:val="num" w:pos="720"/>
        </w:tabs>
        <w:ind w:left="720" w:hanging="360"/>
      </w:pPr>
      <w:rPr>
        <w:rFonts w:ascii="Times New Roman" w:hAnsi="Times New Roman" w:hint="default"/>
      </w:rPr>
    </w:lvl>
    <w:lvl w:ilvl="1" w:tplc="6194D084" w:tentative="1">
      <w:start w:val="1"/>
      <w:numFmt w:val="bullet"/>
      <w:lvlText w:val="•"/>
      <w:lvlJc w:val="left"/>
      <w:pPr>
        <w:tabs>
          <w:tab w:val="num" w:pos="1440"/>
        </w:tabs>
        <w:ind w:left="1440" w:hanging="360"/>
      </w:pPr>
      <w:rPr>
        <w:rFonts w:ascii="Times New Roman" w:hAnsi="Times New Roman" w:hint="default"/>
      </w:rPr>
    </w:lvl>
    <w:lvl w:ilvl="2" w:tplc="0FEC348E" w:tentative="1">
      <w:start w:val="1"/>
      <w:numFmt w:val="bullet"/>
      <w:lvlText w:val="•"/>
      <w:lvlJc w:val="left"/>
      <w:pPr>
        <w:tabs>
          <w:tab w:val="num" w:pos="2160"/>
        </w:tabs>
        <w:ind w:left="2160" w:hanging="360"/>
      </w:pPr>
      <w:rPr>
        <w:rFonts w:ascii="Times New Roman" w:hAnsi="Times New Roman" w:hint="default"/>
      </w:rPr>
    </w:lvl>
    <w:lvl w:ilvl="3" w:tplc="9A648920" w:tentative="1">
      <w:start w:val="1"/>
      <w:numFmt w:val="bullet"/>
      <w:lvlText w:val="•"/>
      <w:lvlJc w:val="left"/>
      <w:pPr>
        <w:tabs>
          <w:tab w:val="num" w:pos="2880"/>
        </w:tabs>
        <w:ind w:left="2880" w:hanging="360"/>
      </w:pPr>
      <w:rPr>
        <w:rFonts w:ascii="Times New Roman" w:hAnsi="Times New Roman" w:hint="default"/>
      </w:rPr>
    </w:lvl>
    <w:lvl w:ilvl="4" w:tplc="22AEC51C" w:tentative="1">
      <w:start w:val="1"/>
      <w:numFmt w:val="bullet"/>
      <w:lvlText w:val="•"/>
      <w:lvlJc w:val="left"/>
      <w:pPr>
        <w:tabs>
          <w:tab w:val="num" w:pos="3600"/>
        </w:tabs>
        <w:ind w:left="3600" w:hanging="360"/>
      </w:pPr>
      <w:rPr>
        <w:rFonts w:ascii="Times New Roman" w:hAnsi="Times New Roman" w:hint="default"/>
      </w:rPr>
    </w:lvl>
    <w:lvl w:ilvl="5" w:tplc="807EDE16" w:tentative="1">
      <w:start w:val="1"/>
      <w:numFmt w:val="bullet"/>
      <w:lvlText w:val="•"/>
      <w:lvlJc w:val="left"/>
      <w:pPr>
        <w:tabs>
          <w:tab w:val="num" w:pos="4320"/>
        </w:tabs>
        <w:ind w:left="4320" w:hanging="360"/>
      </w:pPr>
      <w:rPr>
        <w:rFonts w:ascii="Times New Roman" w:hAnsi="Times New Roman" w:hint="default"/>
      </w:rPr>
    </w:lvl>
    <w:lvl w:ilvl="6" w:tplc="7EE46B3C" w:tentative="1">
      <w:start w:val="1"/>
      <w:numFmt w:val="bullet"/>
      <w:lvlText w:val="•"/>
      <w:lvlJc w:val="left"/>
      <w:pPr>
        <w:tabs>
          <w:tab w:val="num" w:pos="5040"/>
        </w:tabs>
        <w:ind w:left="5040" w:hanging="360"/>
      </w:pPr>
      <w:rPr>
        <w:rFonts w:ascii="Times New Roman" w:hAnsi="Times New Roman" w:hint="default"/>
      </w:rPr>
    </w:lvl>
    <w:lvl w:ilvl="7" w:tplc="4440B156" w:tentative="1">
      <w:start w:val="1"/>
      <w:numFmt w:val="bullet"/>
      <w:lvlText w:val="•"/>
      <w:lvlJc w:val="left"/>
      <w:pPr>
        <w:tabs>
          <w:tab w:val="num" w:pos="5760"/>
        </w:tabs>
        <w:ind w:left="5760" w:hanging="360"/>
      </w:pPr>
      <w:rPr>
        <w:rFonts w:ascii="Times New Roman" w:hAnsi="Times New Roman" w:hint="default"/>
      </w:rPr>
    </w:lvl>
    <w:lvl w:ilvl="8" w:tplc="DCF0701C"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CDB4BE8"/>
    <w:multiLevelType w:val="hybridMultilevel"/>
    <w:tmpl w:val="A78C48A2"/>
    <w:lvl w:ilvl="0" w:tplc="D1288CEC">
      <w:start w:val="1"/>
      <w:numFmt w:val="bullet"/>
      <w:lvlText w:val="■"/>
      <w:lvlJc w:val="left"/>
      <w:pPr>
        <w:tabs>
          <w:tab w:val="num" w:pos="720"/>
        </w:tabs>
        <w:ind w:left="720" w:hanging="360"/>
      </w:pPr>
      <w:rPr>
        <w:rFonts w:ascii="Franklin Gothic Book" w:hAnsi="Franklin Gothic Book" w:hint="default"/>
      </w:rPr>
    </w:lvl>
    <w:lvl w:ilvl="1" w:tplc="BDEA3436" w:tentative="1">
      <w:start w:val="1"/>
      <w:numFmt w:val="bullet"/>
      <w:lvlText w:val="■"/>
      <w:lvlJc w:val="left"/>
      <w:pPr>
        <w:tabs>
          <w:tab w:val="num" w:pos="1440"/>
        </w:tabs>
        <w:ind w:left="1440" w:hanging="360"/>
      </w:pPr>
      <w:rPr>
        <w:rFonts w:ascii="Franklin Gothic Book" w:hAnsi="Franklin Gothic Book" w:hint="default"/>
      </w:rPr>
    </w:lvl>
    <w:lvl w:ilvl="2" w:tplc="6A00EF60" w:tentative="1">
      <w:start w:val="1"/>
      <w:numFmt w:val="bullet"/>
      <w:lvlText w:val="■"/>
      <w:lvlJc w:val="left"/>
      <w:pPr>
        <w:tabs>
          <w:tab w:val="num" w:pos="2160"/>
        </w:tabs>
        <w:ind w:left="2160" w:hanging="360"/>
      </w:pPr>
      <w:rPr>
        <w:rFonts w:ascii="Franklin Gothic Book" w:hAnsi="Franklin Gothic Book" w:hint="default"/>
      </w:rPr>
    </w:lvl>
    <w:lvl w:ilvl="3" w:tplc="CFA22918" w:tentative="1">
      <w:start w:val="1"/>
      <w:numFmt w:val="bullet"/>
      <w:lvlText w:val="■"/>
      <w:lvlJc w:val="left"/>
      <w:pPr>
        <w:tabs>
          <w:tab w:val="num" w:pos="2880"/>
        </w:tabs>
        <w:ind w:left="2880" w:hanging="360"/>
      </w:pPr>
      <w:rPr>
        <w:rFonts w:ascii="Franklin Gothic Book" w:hAnsi="Franklin Gothic Book" w:hint="default"/>
      </w:rPr>
    </w:lvl>
    <w:lvl w:ilvl="4" w:tplc="F4642CE2" w:tentative="1">
      <w:start w:val="1"/>
      <w:numFmt w:val="bullet"/>
      <w:lvlText w:val="■"/>
      <w:lvlJc w:val="left"/>
      <w:pPr>
        <w:tabs>
          <w:tab w:val="num" w:pos="3600"/>
        </w:tabs>
        <w:ind w:left="3600" w:hanging="360"/>
      </w:pPr>
      <w:rPr>
        <w:rFonts w:ascii="Franklin Gothic Book" w:hAnsi="Franklin Gothic Book" w:hint="default"/>
      </w:rPr>
    </w:lvl>
    <w:lvl w:ilvl="5" w:tplc="1EEA4D2E" w:tentative="1">
      <w:start w:val="1"/>
      <w:numFmt w:val="bullet"/>
      <w:lvlText w:val="■"/>
      <w:lvlJc w:val="left"/>
      <w:pPr>
        <w:tabs>
          <w:tab w:val="num" w:pos="4320"/>
        </w:tabs>
        <w:ind w:left="4320" w:hanging="360"/>
      </w:pPr>
      <w:rPr>
        <w:rFonts w:ascii="Franklin Gothic Book" w:hAnsi="Franklin Gothic Book" w:hint="default"/>
      </w:rPr>
    </w:lvl>
    <w:lvl w:ilvl="6" w:tplc="2E1099C2" w:tentative="1">
      <w:start w:val="1"/>
      <w:numFmt w:val="bullet"/>
      <w:lvlText w:val="■"/>
      <w:lvlJc w:val="left"/>
      <w:pPr>
        <w:tabs>
          <w:tab w:val="num" w:pos="5040"/>
        </w:tabs>
        <w:ind w:left="5040" w:hanging="360"/>
      </w:pPr>
      <w:rPr>
        <w:rFonts w:ascii="Franklin Gothic Book" w:hAnsi="Franklin Gothic Book" w:hint="default"/>
      </w:rPr>
    </w:lvl>
    <w:lvl w:ilvl="7" w:tplc="22CEA2EA" w:tentative="1">
      <w:start w:val="1"/>
      <w:numFmt w:val="bullet"/>
      <w:lvlText w:val="■"/>
      <w:lvlJc w:val="left"/>
      <w:pPr>
        <w:tabs>
          <w:tab w:val="num" w:pos="5760"/>
        </w:tabs>
        <w:ind w:left="5760" w:hanging="360"/>
      </w:pPr>
      <w:rPr>
        <w:rFonts w:ascii="Franklin Gothic Book" w:hAnsi="Franklin Gothic Book" w:hint="default"/>
      </w:rPr>
    </w:lvl>
    <w:lvl w:ilvl="8" w:tplc="8C70165E" w:tentative="1">
      <w:start w:val="1"/>
      <w:numFmt w:val="bullet"/>
      <w:lvlText w:val="■"/>
      <w:lvlJc w:val="left"/>
      <w:pPr>
        <w:tabs>
          <w:tab w:val="num" w:pos="6480"/>
        </w:tabs>
        <w:ind w:left="6480" w:hanging="360"/>
      </w:pPr>
      <w:rPr>
        <w:rFonts w:ascii="Franklin Gothic Book" w:hAnsi="Franklin Gothic Book" w:hint="default"/>
      </w:rPr>
    </w:lvl>
  </w:abstractNum>
  <w:abstractNum w:abstractNumId="15">
    <w:nsid w:val="3EF74C08"/>
    <w:multiLevelType w:val="hybridMultilevel"/>
    <w:tmpl w:val="3402B578"/>
    <w:lvl w:ilvl="0" w:tplc="6D8AD20A">
      <w:start w:val="1"/>
      <w:numFmt w:val="bullet"/>
      <w:lvlText w:val="■"/>
      <w:lvlJc w:val="left"/>
      <w:pPr>
        <w:tabs>
          <w:tab w:val="num" w:pos="720"/>
        </w:tabs>
        <w:ind w:left="720" w:hanging="360"/>
      </w:pPr>
      <w:rPr>
        <w:rFonts w:ascii="Franklin Gothic Book" w:hAnsi="Franklin Gothic Book" w:hint="default"/>
      </w:rPr>
    </w:lvl>
    <w:lvl w:ilvl="1" w:tplc="6B7E6118" w:tentative="1">
      <w:start w:val="1"/>
      <w:numFmt w:val="bullet"/>
      <w:lvlText w:val="■"/>
      <w:lvlJc w:val="left"/>
      <w:pPr>
        <w:tabs>
          <w:tab w:val="num" w:pos="1440"/>
        </w:tabs>
        <w:ind w:left="1440" w:hanging="360"/>
      </w:pPr>
      <w:rPr>
        <w:rFonts w:ascii="Franklin Gothic Book" w:hAnsi="Franklin Gothic Book" w:hint="default"/>
      </w:rPr>
    </w:lvl>
    <w:lvl w:ilvl="2" w:tplc="378C5BAA" w:tentative="1">
      <w:start w:val="1"/>
      <w:numFmt w:val="bullet"/>
      <w:lvlText w:val="■"/>
      <w:lvlJc w:val="left"/>
      <w:pPr>
        <w:tabs>
          <w:tab w:val="num" w:pos="2160"/>
        </w:tabs>
        <w:ind w:left="2160" w:hanging="360"/>
      </w:pPr>
      <w:rPr>
        <w:rFonts w:ascii="Franklin Gothic Book" w:hAnsi="Franklin Gothic Book" w:hint="default"/>
      </w:rPr>
    </w:lvl>
    <w:lvl w:ilvl="3" w:tplc="03703D82" w:tentative="1">
      <w:start w:val="1"/>
      <w:numFmt w:val="bullet"/>
      <w:lvlText w:val="■"/>
      <w:lvlJc w:val="left"/>
      <w:pPr>
        <w:tabs>
          <w:tab w:val="num" w:pos="2880"/>
        </w:tabs>
        <w:ind w:left="2880" w:hanging="360"/>
      </w:pPr>
      <w:rPr>
        <w:rFonts w:ascii="Franklin Gothic Book" w:hAnsi="Franklin Gothic Book" w:hint="default"/>
      </w:rPr>
    </w:lvl>
    <w:lvl w:ilvl="4" w:tplc="FB80E2B8" w:tentative="1">
      <w:start w:val="1"/>
      <w:numFmt w:val="bullet"/>
      <w:lvlText w:val="■"/>
      <w:lvlJc w:val="left"/>
      <w:pPr>
        <w:tabs>
          <w:tab w:val="num" w:pos="3600"/>
        </w:tabs>
        <w:ind w:left="3600" w:hanging="360"/>
      </w:pPr>
      <w:rPr>
        <w:rFonts w:ascii="Franklin Gothic Book" w:hAnsi="Franklin Gothic Book" w:hint="default"/>
      </w:rPr>
    </w:lvl>
    <w:lvl w:ilvl="5" w:tplc="5D702414" w:tentative="1">
      <w:start w:val="1"/>
      <w:numFmt w:val="bullet"/>
      <w:lvlText w:val="■"/>
      <w:lvlJc w:val="left"/>
      <w:pPr>
        <w:tabs>
          <w:tab w:val="num" w:pos="4320"/>
        </w:tabs>
        <w:ind w:left="4320" w:hanging="360"/>
      </w:pPr>
      <w:rPr>
        <w:rFonts w:ascii="Franklin Gothic Book" w:hAnsi="Franklin Gothic Book" w:hint="default"/>
      </w:rPr>
    </w:lvl>
    <w:lvl w:ilvl="6" w:tplc="7BBA01D6" w:tentative="1">
      <w:start w:val="1"/>
      <w:numFmt w:val="bullet"/>
      <w:lvlText w:val="■"/>
      <w:lvlJc w:val="left"/>
      <w:pPr>
        <w:tabs>
          <w:tab w:val="num" w:pos="5040"/>
        </w:tabs>
        <w:ind w:left="5040" w:hanging="360"/>
      </w:pPr>
      <w:rPr>
        <w:rFonts w:ascii="Franklin Gothic Book" w:hAnsi="Franklin Gothic Book" w:hint="default"/>
      </w:rPr>
    </w:lvl>
    <w:lvl w:ilvl="7" w:tplc="D292AF24" w:tentative="1">
      <w:start w:val="1"/>
      <w:numFmt w:val="bullet"/>
      <w:lvlText w:val="■"/>
      <w:lvlJc w:val="left"/>
      <w:pPr>
        <w:tabs>
          <w:tab w:val="num" w:pos="5760"/>
        </w:tabs>
        <w:ind w:left="5760" w:hanging="360"/>
      </w:pPr>
      <w:rPr>
        <w:rFonts w:ascii="Franklin Gothic Book" w:hAnsi="Franklin Gothic Book" w:hint="default"/>
      </w:rPr>
    </w:lvl>
    <w:lvl w:ilvl="8" w:tplc="9FEA448E" w:tentative="1">
      <w:start w:val="1"/>
      <w:numFmt w:val="bullet"/>
      <w:lvlText w:val="■"/>
      <w:lvlJc w:val="left"/>
      <w:pPr>
        <w:tabs>
          <w:tab w:val="num" w:pos="6480"/>
        </w:tabs>
        <w:ind w:left="6480" w:hanging="360"/>
      </w:pPr>
      <w:rPr>
        <w:rFonts w:ascii="Franklin Gothic Book" w:hAnsi="Franklin Gothic Book" w:hint="default"/>
      </w:rPr>
    </w:lvl>
  </w:abstractNum>
  <w:abstractNum w:abstractNumId="16">
    <w:nsid w:val="4158001B"/>
    <w:multiLevelType w:val="hybridMultilevel"/>
    <w:tmpl w:val="605ABF68"/>
    <w:lvl w:ilvl="0" w:tplc="84122518">
      <w:start w:val="1"/>
      <w:numFmt w:val="bullet"/>
      <w:lvlText w:val="■"/>
      <w:lvlJc w:val="left"/>
      <w:pPr>
        <w:tabs>
          <w:tab w:val="num" w:pos="720"/>
        </w:tabs>
        <w:ind w:left="720" w:hanging="360"/>
      </w:pPr>
      <w:rPr>
        <w:rFonts w:ascii="Franklin Gothic Book" w:hAnsi="Franklin Gothic Book" w:hint="default"/>
      </w:rPr>
    </w:lvl>
    <w:lvl w:ilvl="1" w:tplc="64A47FCA" w:tentative="1">
      <w:start w:val="1"/>
      <w:numFmt w:val="bullet"/>
      <w:lvlText w:val="■"/>
      <w:lvlJc w:val="left"/>
      <w:pPr>
        <w:tabs>
          <w:tab w:val="num" w:pos="1440"/>
        </w:tabs>
        <w:ind w:left="1440" w:hanging="360"/>
      </w:pPr>
      <w:rPr>
        <w:rFonts w:ascii="Franklin Gothic Book" w:hAnsi="Franklin Gothic Book" w:hint="default"/>
      </w:rPr>
    </w:lvl>
    <w:lvl w:ilvl="2" w:tplc="01707F48" w:tentative="1">
      <w:start w:val="1"/>
      <w:numFmt w:val="bullet"/>
      <w:lvlText w:val="■"/>
      <w:lvlJc w:val="left"/>
      <w:pPr>
        <w:tabs>
          <w:tab w:val="num" w:pos="2160"/>
        </w:tabs>
        <w:ind w:left="2160" w:hanging="360"/>
      </w:pPr>
      <w:rPr>
        <w:rFonts w:ascii="Franklin Gothic Book" w:hAnsi="Franklin Gothic Book" w:hint="default"/>
      </w:rPr>
    </w:lvl>
    <w:lvl w:ilvl="3" w:tplc="51E093C8" w:tentative="1">
      <w:start w:val="1"/>
      <w:numFmt w:val="bullet"/>
      <w:lvlText w:val="■"/>
      <w:lvlJc w:val="left"/>
      <w:pPr>
        <w:tabs>
          <w:tab w:val="num" w:pos="2880"/>
        </w:tabs>
        <w:ind w:left="2880" w:hanging="360"/>
      </w:pPr>
      <w:rPr>
        <w:rFonts w:ascii="Franklin Gothic Book" w:hAnsi="Franklin Gothic Book" w:hint="default"/>
      </w:rPr>
    </w:lvl>
    <w:lvl w:ilvl="4" w:tplc="08CE0538" w:tentative="1">
      <w:start w:val="1"/>
      <w:numFmt w:val="bullet"/>
      <w:lvlText w:val="■"/>
      <w:lvlJc w:val="left"/>
      <w:pPr>
        <w:tabs>
          <w:tab w:val="num" w:pos="3600"/>
        </w:tabs>
        <w:ind w:left="3600" w:hanging="360"/>
      </w:pPr>
      <w:rPr>
        <w:rFonts w:ascii="Franklin Gothic Book" w:hAnsi="Franklin Gothic Book" w:hint="default"/>
      </w:rPr>
    </w:lvl>
    <w:lvl w:ilvl="5" w:tplc="9536D7AE" w:tentative="1">
      <w:start w:val="1"/>
      <w:numFmt w:val="bullet"/>
      <w:lvlText w:val="■"/>
      <w:lvlJc w:val="left"/>
      <w:pPr>
        <w:tabs>
          <w:tab w:val="num" w:pos="4320"/>
        </w:tabs>
        <w:ind w:left="4320" w:hanging="360"/>
      </w:pPr>
      <w:rPr>
        <w:rFonts w:ascii="Franklin Gothic Book" w:hAnsi="Franklin Gothic Book" w:hint="default"/>
      </w:rPr>
    </w:lvl>
    <w:lvl w:ilvl="6" w:tplc="ADA06D72" w:tentative="1">
      <w:start w:val="1"/>
      <w:numFmt w:val="bullet"/>
      <w:lvlText w:val="■"/>
      <w:lvlJc w:val="left"/>
      <w:pPr>
        <w:tabs>
          <w:tab w:val="num" w:pos="5040"/>
        </w:tabs>
        <w:ind w:left="5040" w:hanging="360"/>
      </w:pPr>
      <w:rPr>
        <w:rFonts w:ascii="Franklin Gothic Book" w:hAnsi="Franklin Gothic Book" w:hint="default"/>
      </w:rPr>
    </w:lvl>
    <w:lvl w:ilvl="7" w:tplc="27264FF8" w:tentative="1">
      <w:start w:val="1"/>
      <w:numFmt w:val="bullet"/>
      <w:lvlText w:val="■"/>
      <w:lvlJc w:val="left"/>
      <w:pPr>
        <w:tabs>
          <w:tab w:val="num" w:pos="5760"/>
        </w:tabs>
        <w:ind w:left="5760" w:hanging="360"/>
      </w:pPr>
      <w:rPr>
        <w:rFonts w:ascii="Franklin Gothic Book" w:hAnsi="Franklin Gothic Book" w:hint="default"/>
      </w:rPr>
    </w:lvl>
    <w:lvl w:ilvl="8" w:tplc="413C066E" w:tentative="1">
      <w:start w:val="1"/>
      <w:numFmt w:val="bullet"/>
      <w:lvlText w:val="■"/>
      <w:lvlJc w:val="left"/>
      <w:pPr>
        <w:tabs>
          <w:tab w:val="num" w:pos="6480"/>
        </w:tabs>
        <w:ind w:left="6480" w:hanging="360"/>
      </w:pPr>
      <w:rPr>
        <w:rFonts w:ascii="Franklin Gothic Book" w:hAnsi="Franklin Gothic Book" w:hint="default"/>
      </w:rPr>
    </w:lvl>
  </w:abstractNum>
  <w:abstractNum w:abstractNumId="17">
    <w:nsid w:val="444A0471"/>
    <w:multiLevelType w:val="hybridMultilevel"/>
    <w:tmpl w:val="348A17C8"/>
    <w:lvl w:ilvl="0" w:tplc="DA0212AC">
      <w:start w:val="1"/>
      <w:numFmt w:val="bullet"/>
      <w:lvlText w:val="-"/>
      <w:lvlJc w:val="left"/>
      <w:pPr>
        <w:tabs>
          <w:tab w:val="num" w:pos="720"/>
        </w:tabs>
        <w:ind w:left="720" w:hanging="360"/>
      </w:pPr>
      <w:rPr>
        <w:rFonts w:ascii="Times New Roman" w:hAnsi="Times New Roman" w:hint="default"/>
      </w:rPr>
    </w:lvl>
    <w:lvl w:ilvl="1" w:tplc="9626A7AC" w:tentative="1">
      <w:start w:val="1"/>
      <w:numFmt w:val="bullet"/>
      <w:lvlText w:val="-"/>
      <w:lvlJc w:val="left"/>
      <w:pPr>
        <w:tabs>
          <w:tab w:val="num" w:pos="1440"/>
        </w:tabs>
        <w:ind w:left="1440" w:hanging="360"/>
      </w:pPr>
      <w:rPr>
        <w:rFonts w:ascii="Times New Roman" w:hAnsi="Times New Roman" w:hint="default"/>
      </w:rPr>
    </w:lvl>
    <w:lvl w:ilvl="2" w:tplc="DD56C9EA" w:tentative="1">
      <w:start w:val="1"/>
      <w:numFmt w:val="bullet"/>
      <w:lvlText w:val="-"/>
      <w:lvlJc w:val="left"/>
      <w:pPr>
        <w:tabs>
          <w:tab w:val="num" w:pos="2160"/>
        </w:tabs>
        <w:ind w:left="2160" w:hanging="360"/>
      </w:pPr>
      <w:rPr>
        <w:rFonts w:ascii="Times New Roman" w:hAnsi="Times New Roman" w:hint="default"/>
      </w:rPr>
    </w:lvl>
    <w:lvl w:ilvl="3" w:tplc="93DA76A2" w:tentative="1">
      <w:start w:val="1"/>
      <w:numFmt w:val="bullet"/>
      <w:lvlText w:val="-"/>
      <w:lvlJc w:val="left"/>
      <w:pPr>
        <w:tabs>
          <w:tab w:val="num" w:pos="2880"/>
        </w:tabs>
        <w:ind w:left="2880" w:hanging="360"/>
      </w:pPr>
      <w:rPr>
        <w:rFonts w:ascii="Times New Roman" w:hAnsi="Times New Roman" w:hint="default"/>
      </w:rPr>
    </w:lvl>
    <w:lvl w:ilvl="4" w:tplc="A816CD2C" w:tentative="1">
      <w:start w:val="1"/>
      <w:numFmt w:val="bullet"/>
      <w:lvlText w:val="-"/>
      <w:lvlJc w:val="left"/>
      <w:pPr>
        <w:tabs>
          <w:tab w:val="num" w:pos="3600"/>
        </w:tabs>
        <w:ind w:left="3600" w:hanging="360"/>
      </w:pPr>
      <w:rPr>
        <w:rFonts w:ascii="Times New Roman" w:hAnsi="Times New Roman" w:hint="default"/>
      </w:rPr>
    </w:lvl>
    <w:lvl w:ilvl="5" w:tplc="AECEBEAE" w:tentative="1">
      <w:start w:val="1"/>
      <w:numFmt w:val="bullet"/>
      <w:lvlText w:val="-"/>
      <w:lvlJc w:val="left"/>
      <w:pPr>
        <w:tabs>
          <w:tab w:val="num" w:pos="4320"/>
        </w:tabs>
        <w:ind w:left="4320" w:hanging="360"/>
      </w:pPr>
      <w:rPr>
        <w:rFonts w:ascii="Times New Roman" w:hAnsi="Times New Roman" w:hint="default"/>
      </w:rPr>
    </w:lvl>
    <w:lvl w:ilvl="6" w:tplc="BE30B082" w:tentative="1">
      <w:start w:val="1"/>
      <w:numFmt w:val="bullet"/>
      <w:lvlText w:val="-"/>
      <w:lvlJc w:val="left"/>
      <w:pPr>
        <w:tabs>
          <w:tab w:val="num" w:pos="5040"/>
        </w:tabs>
        <w:ind w:left="5040" w:hanging="360"/>
      </w:pPr>
      <w:rPr>
        <w:rFonts w:ascii="Times New Roman" w:hAnsi="Times New Roman" w:hint="default"/>
      </w:rPr>
    </w:lvl>
    <w:lvl w:ilvl="7" w:tplc="0396DE44" w:tentative="1">
      <w:start w:val="1"/>
      <w:numFmt w:val="bullet"/>
      <w:lvlText w:val="-"/>
      <w:lvlJc w:val="left"/>
      <w:pPr>
        <w:tabs>
          <w:tab w:val="num" w:pos="5760"/>
        </w:tabs>
        <w:ind w:left="5760" w:hanging="360"/>
      </w:pPr>
      <w:rPr>
        <w:rFonts w:ascii="Times New Roman" w:hAnsi="Times New Roman" w:hint="default"/>
      </w:rPr>
    </w:lvl>
    <w:lvl w:ilvl="8" w:tplc="809EB39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5547BD9"/>
    <w:multiLevelType w:val="hybridMultilevel"/>
    <w:tmpl w:val="266A237C"/>
    <w:lvl w:ilvl="0" w:tplc="BA7A7B10">
      <w:start w:val="1"/>
      <w:numFmt w:val="bullet"/>
      <w:lvlText w:val="■"/>
      <w:lvlJc w:val="left"/>
      <w:pPr>
        <w:tabs>
          <w:tab w:val="num" w:pos="720"/>
        </w:tabs>
        <w:ind w:left="720" w:hanging="360"/>
      </w:pPr>
      <w:rPr>
        <w:rFonts w:ascii="Franklin Gothic Book" w:hAnsi="Franklin Gothic Book" w:hint="default"/>
      </w:rPr>
    </w:lvl>
    <w:lvl w:ilvl="1" w:tplc="B748CECC" w:tentative="1">
      <w:start w:val="1"/>
      <w:numFmt w:val="bullet"/>
      <w:lvlText w:val="■"/>
      <w:lvlJc w:val="left"/>
      <w:pPr>
        <w:tabs>
          <w:tab w:val="num" w:pos="1440"/>
        </w:tabs>
        <w:ind w:left="1440" w:hanging="360"/>
      </w:pPr>
      <w:rPr>
        <w:rFonts w:ascii="Franklin Gothic Book" w:hAnsi="Franklin Gothic Book" w:hint="default"/>
      </w:rPr>
    </w:lvl>
    <w:lvl w:ilvl="2" w:tplc="DDB05B14" w:tentative="1">
      <w:start w:val="1"/>
      <w:numFmt w:val="bullet"/>
      <w:lvlText w:val="■"/>
      <w:lvlJc w:val="left"/>
      <w:pPr>
        <w:tabs>
          <w:tab w:val="num" w:pos="2160"/>
        </w:tabs>
        <w:ind w:left="2160" w:hanging="360"/>
      </w:pPr>
      <w:rPr>
        <w:rFonts w:ascii="Franklin Gothic Book" w:hAnsi="Franklin Gothic Book" w:hint="default"/>
      </w:rPr>
    </w:lvl>
    <w:lvl w:ilvl="3" w:tplc="A326738C" w:tentative="1">
      <w:start w:val="1"/>
      <w:numFmt w:val="bullet"/>
      <w:lvlText w:val="■"/>
      <w:lvlJc w:val="left"/>
      <w:pPr>
        <w:tabs>
          <w:tab w:val="num" w:pos="2880"/>
        </w:tabs>
        <w:ind w:left="2880" w:hanging="360"/>
      </w:pPr>
      <w:rPr>
        <w:rFonts w:ascii="Franklin Gothic Book" w:hAnsi="Franklin Gothic Book" w:hint="default"/>
      </w:rPr>
    </w:lvl>
    <w:lvl w:ilvl="4" w:tplc="2C68E4A0" w:tentative="1">
      <w:start w:val="1"/>
      <w:numFmt w:val="bullet"/>
      <w:lvlText w:val="■"/>
      <w:lvlJc w:val="left"/>
      <w:pPr>
        <w:tabs>
          <w:tab w:val="num" w:pos="3600"/>
        </w:tabs>
        <w:ind w:left="3600" w:hanging="360"/>
      </w:pPr>
      <w:rPr>
        <w:rFonts w:ascii="Franklin Gothic Book" w:hAnsi="Franklin Gothic Book" w:hint="default"/>
      </w:rPr>
    </w:lvl>
    <w:lvl w:ilvl="5" w:tplc="92E49852" w:tentative="1">
      <w:start w:val="1"/>
      <w:numFmt w:val="bullet"/>
      <w:lvlText w:val="■"/>
      <w:lvlJc w:val="left"/>
      <w:pPr>
        <w:tabs>
          <w:tab w:val="num" w:pos="4320"/>
        </w:tabs>
        <w:ind w:left="4320" w:hanging="360"/>
      </w:pPr>
      <w:rPr>
        <w:rFonts w:ascii="Franklin Gothic Book" w:hAnsi="Franklin Gothic Book" w:hint="default"/>
      </w:rPr>
    </w:lvl>
    <w:lvl w:ilvl="6" w:tplc="267A8D0A" w:tentative="1">
      <w:start w:val="1"/>
      <w:numFmt w:val="bullet"/>
      <w:lvlText w:val="■"/>
      <w:lvlJc w:val="left"/>
      <w:pPr>
        <w:tabs>
          <w:tab w:val="num" w:pos="5040"/>
        </w:tabs>
        <w:ind w:left="5040" w:hanging="360"/>
      </w:pPr>
      <w:rPr>
        <w:rFonts w:ascii="Franklin Gothic Book" w:hAnsi="Franklin Gothic Book" w:hint="default"/>
      </w:rPr>
    </w:lvl>
    <w:lvl w:ilvl="7" w:tplc="40DC98D6" w:tentative="1">
      <w:start w:val="1"/>
      <w:numFmt w:val="bullet"/>
      <w:lvlText w:val="■"/>
      <w:lvlJc w:val="left"/>
      <w:pPr>
        <w:tabs>
          <w:tab w:val="num" w:pos="5760"/>
        </w:tabs>
        <w:ind w:left="5760" w:hanging="360"/>
      </w:pPr>
      <w:rPr>
        <w:rFonts w:ascii="Franklin Gothic Book" w:hAnsi="Franklin Gothic Book" w:hint="default"/>
      </w:rPr>
    </w:lvl>
    <w:lvl w:ilvl="8" w:tplc="D5246E76" w:tentative="1">
      <w:start w:val="1"/>
      <w:numFmt w:val="bullet"/>
      <w:lvlText w:val="■"/>
      <w:lvlJc w:val="left"/>
      <w:pPr>
        <w:tabs>
          <w:tab w:val="num" w:pos="6480"/>
        </w:tabs>
        <w:ind w:left="6480" w:hanging="360"/>
      </w:pPr>
      <w:rPr>
        <w:rFonts w:ascii="Franklin Gothic Book" w:hAnsi="Franklin Gothic Book" w:hint="default"/>
      </w:rPr>
    </w:lvl>
  </w:abstractNum>
  <w:abstractNum w:abstractNumId="19">
    <w:nsid w:val="48DA27C9"/>
    <w:multiLevelType w:val="hybridMultilevel"/>
    <w:tmpl w:val="005C2E1A"/>
    <w:lvl w:ilvl="0" w:tplc="F0CEB060">
      <w:start w:val="1"/>
      <w:numFmt w:val="bullet"/>
      <w:lvlText w:val="-"/>
      <w:lvlJc w:val="left"/>
      <w:pPr>
        <w:tabs>
          <w:tab w:val="num" w:pos="720"/>
        </w:tabs>
        <w:ind w:left="720" w:hanging="360"/>
      </w:pPr>
      <w:rPr>
        <w:rFonts w:ascii="Times New Roman" w:hAnsi="Times New Roman" w:hint="default"/>
      </w:rPr>
    </w:lvl>
    <w:lvl w:ilvl="1" w:tplc="FF7AB834" w:tentative="1">
      <w:start w:val="1"/>
      <w:numFmt w:val="bullet"/>
      <w:lvlText w:val="-"/>
      <w:lvlJc w:val="left"/>
      <w:pPr>
        <w:tabs>
          <w:tab w:val="num" w:pos="1440"/>
        </w:tabs>
        <w:ind w:left="1440" w:hanging="360"/>
      </w:pPr>
      <w:rPr>
        <w:rFonts w:ascii="Times New Roman" w:hAnsi="Times New Roman" w:hint="default"/>
      </w:rPr>
    </w:lvl>
    <w:lvl w:ilvl="2" w:tplc="2B62A54A" w:tentative="1">
      <w:start w:val="1"/>
      <w:numFmt w:val="bullet"/>
      <w:lvlText w:val="-"/>
      <w:lvlJc w:val="left"/>
      <w:pPr>
        <w:tabs>
          <w:tab w:val="num" w:pos="2160"/>
        </w:tabs>
        <w:ind w:left="2160" w:hanging="360"/>
      </w:pPr>
      <w:rPr>
        <w:rFonts w:ascii="Times New Roman" w:hAnsi="Times New Roman" w:hint="default"/>
      </w:rPr>
    </w:lvl>
    <w:lvl w:ilvl="3" w:tplc="8D3EF92C" w:tentative="1">
      <w:start w:val="1"/>
      <w:numFmt w:val="bullet"/>
      <w:lvlText w:val="-"/>
      <w:lvlJc w:val="left"/>
      <w:pPr>
        <w:tabs>
          <w:tab w:val="num" w:pos="2880"/>
        </w:tabs>
        <w:ind w:left="2880" w:hanging="360"/>
      </w:pPr>
      <w:rPr>
        <w:rFonts w:ascii="Times New Roman" w:hAnsi="Times New Roman" w:hint="default"/>
      </w:rPr>
    </w:lvl>
    <w:lvl w:ilvl="4" w:tplc="9FF87B9A" w:tentative="1">
      <w:start w:val="1"/>
      <w:numFmt w:val="bullet"/>
      <w:lvlText w:val="-"/>
      <w:lvlJc w:val="left"/>
      <w:pPr>
        <w:tabs>
          <w:tab w:val="num" w:pos="3600"/>
        </w:tabs>
        <w:ind w:left="3600" w:hanging="360"/>
      </w:pPr>
      <w:rPr>
        <w:rFonts w:ascii="Times New Roman" w:hAnsi="Times New Roman" w:hint="default"/>
      </w:rPr>
    </w:lvl>
    <w:lvl w:ilvl="5" w:tplc="5A2CAB6C" w:tentative="1">
      <w:start w:val="1"/>
      <w:numFmt w:val="bullet"/>
      <w:lvlText w:val="-"/>
      <w:lvlJc w:val="left"/>
      <w:pPr>
        <w:tabs>
          <w:tab w:val="num" w:pos="4320"/>
        </w:tabs>
        <w:ind w:left="4320" w:hanging="360"/>
      </w:pPr>
      <w:rPr>
        <w:rFonts w:ascii="Times New Roman" w:hAnsi="Times New Roman" w:hint="default"/>
      </w:rPr>
    </w:lvl>
    <w:lvl w:ilvl="6" w:tplc="DF8E043C" w:tentative="1">
      <w:start w:val="1"/>
      <w:numFmt w:val="bullet"/>
      <w:lvlText w:val="-"/>
      <w:lvlJc w:val="left"/>
      <w:pPr>
        <w:tabs>
          <w:tab w:val="num" w:pos="5040"/>
        </w:tabs>
        <w:ind w:left="5040" w:hanging="360"/>
      </w:pPr>
      <w:rPr>
        <w:rFonts w:ascii="Times New Roman" w:hAnsi="Times New Roman" w:hint="default"/>
      </w:rPr>
    </w:lvl>
    <w:lvl w:ilvl="7" w:tplc="E5D471FE" w:tentative="1">
      <w:start w:val="1"/>
      <w:numFmt w:val="bullet"/>
      <w:lvlText w:val="-"/>
      <w:lvlJc w:val="left"/>
      <w:pPr>
        <w:tabs>
          <w:tab w:val="num" w:pos="5760"/>
        </w:tabs>
        <w:ind w:left="5760" w:hanging="360"/>
      </w:pPr>
      <w:rPr>
        <w:rFonts w:ascii="Times New Roman" w:hAnsi="Times New Roman" w:hint="default"/>
      </w:rPr>
    </w:lvl>
    <w:lvl w:ilvl="8" w:tplc="7F9262E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91E4439"/>
    <w:multiLevelType w:val="hybridMultilevel"/>
    <w:tmpl w:val="E28E0968"/>
    <w:lvl w:ilvl="0" w:tplc="2ABA834A">
      <w:start w:val="1"/>
      <w:numFmt w:val="bullet"/>
      <w:lvlText w:val="■"/>
      <w:lvlJc w:val="left"/>
      <w:pPr>
        <w:tabs>
          <w:tab w:val="num" w:pos="720"/>
        </w:tabs>
        <w:ind w:left="720" w:hanging="360"/>
      </w:pPr>
      <w:rPr>
        <w:rFonts w:ascii="Franklin Gothic Book" w:hAnsi="Franklin Gothic Book" w:hint="default"/>
      </w:rPr>
    </w:lvl>
    <w:lvl w:ilvl="1" w:tplc="46E08498" w:tentative="1">
      <w:start w:val="1"/>
      <w:numFmt w:val="bullet"/>
      <w:lvlText w:val="■"/>
      <w:lvlJc w:val="left"/>
      <w:pPr>
        <w:tabs>
          <w:tab w:val="num" w:pos="1440"/>
        </w:tabs>
        <w:ind w:left="1440" w:hanging="360"/>
      </w:pPr>
      <w:rPr>
        <w:rFonts w:ascii="Franklin Gothic Book" w:hAnsi="Franklin Gothic Book" w:hint="default"/>
      </w:rPr>
    </w:lvl>
    <w:lvl w:ilvl="2" w:tplc="4C2CB9D4" w:tentative="1">
      <w:start w:val="1"/>
      <w:numFmt w:val="bullet"/>
      <w:lvlText w:val="■"/>
      <w:lvlJc w:val="left"/>
      <w:pPr>
        <w:tabs>
          <w:tab w:val="num" w:pos="2160"/>
        </w:tabs>
        <w:ind w:left="2160" w:hanging="360"/>
      </w:pPr>
      <w:rPr>
        <w:rFonts w:ascii="Franklin Gothic Book" w:hAnsi="Franklin Gothic Book" w:hint="default"/>
      </w:rPr>
    </w:lvl>
    <w:lvl w:ilvl="3" w:tplc="7A7C700E" w:tentative="1">
      <w:start w:val="1"/>
      <w:numFmt w:val="bullet"/>
      <w:lvlText w:val="■"/>
      <w:lvlJc w:val="left"/>
      <w:pPr>
        <w:tabs>
          <w:tab w:val="num" w:pos="2880"/>
        </w:tabs>
        <w:ind w:left="2880" w:hanging="360"/>
      </w:pPr>
      <w:rPr>
        <w:rFonts w:ascii="Franklin Gothic Book" w:hAnsi="Franklin Gothic Book" w:hint="default"/>
      </w:rPr>
    </w:lvl>
    <w:lvl w:ilvl="4" w:tplc="256C058C" w:tentative="1">
      <w:start w:val="1"/>
      <w:numFmt w:val="bullet"/>
      <w:lvlText w:val="■"/>
      <w:lvlJc w:val="left"/>
      <w:pPr>
        <w:tabs>
          <w:tab w:val="num" w:pos="3600"/>
        </w:tabs>
        <w:ind w:left="3600" w:hanging="360"/>
      </w:pPr>
      <w:rPr>
        <w:rFonts w:ascii="Franklin Gothic Book" w:hAnsi="Franklin Gothic Book" w:hint="default"/>
      </w:rPr>
    </w:lvl>
    <w:lvl w:ilvl="5" w:tplc="3DC6541C" w:tentative="1">
      <w:start w:val="1"/>
      <w:numFmt w:val="bullet"/>
      <w:lvlText w:val="■"/>
      <w:lvlJc w:val="left"/>
      <w:pPr>
        <w:tabs>
          <w:tab w:val="num" w:pos="4320"/>
        </w:tabs>
        <w:ind w:left="4320" w:hanging="360"/>
      </w:pPr>
      <w:rPr>
        <w:rFonts w:ascii="Franklin Gothic Book" w:hAnsi="Franklin Gothic Book" w:hint="default"/>
      </w:rPr>
    </w:lvl>
    <w:lvl w:ilvl="6" w:tplc="25B63FB8" w:tentative="1">
      <w:start w:val="1"/>
      <w:numFmt w:val="bullet"/>
      <w:lvlText w:val="■"/>
      <w:lvlJc w:val="left"/>
      <w:pPr>
        <w:tabs>
          <w:tab w:val="num" w:pos="5040"/>
        </w:tabs>
        <w:ind w:left="5040" w:hanging="360"/>
      </w:pPr>
      <w:rPr>
        <w:rFonts w:ascii="Franklin Gothic Book" w:hAnsi="Franklin Gothic Book" w:hint="default"/>
      </w:rPr>
    </w:lvl>
    <w:lvl w:ilvl="7" w:tplc="DB12EDF0" w:tentative="1">
      <w:start w:val="1"/>
      <w:numFmt w:val="bullet"/>
      <w:lvlText w:val="■"/>
      <w:lvlJc w:val="left"/>
      <w:pPr>
        <w:tabs>
          <w:tab w:val="num" w:pos="5760"/>
        </w:tabs>
        <w:ind w:left="5760" w:hanging="360"/>
      </w:pPr>
      <w:rPr>
        <w:rFonts w:ascii="Franklin Gothic Book" w:hAnsi="Franklin Gothic Book" w:hint="default"/>
      </w:rPr>
    </w:lvl>
    <w:lvl w:ilvl="8" w:tplc="D5F6EFFA" w:tentative="1">
      <w:start w:val="1"/>
      <w:numFmt w:val="bullet"/>
      <w:lvlText w:val="■"/>
      <w:lvlJc w:val="left"/>
      <w:pPr>
        <w:tabs>
          <w:tab w:val="num" w:pos="6480"/>
        </w:tabs>
        <w:ind w:left="6480" w:hanging="360"/>
      </w:pPr>
      <w:rPr>
        <w:rFonts w:ascii="Franklin Gothic Book" w:hAnsi="Franklin Gothic Book" w:hint="default"/>
      </w:rPr>
    </w:lvl>
  </w:abstractNum>
  <w:abstractNum w:abstractNumId="21">
    <w:nsid w:val="4B2A550D"/>
    <w:multiLevelType w:val="hybridMultilevel"/>
    <w:tmpl w:val="459CF6F2"/>
    <w:lvl w:ilvl="0" w:tplc="50C65498">
      <w:start w:val="1"/>
      <w:numFmt w:val="bullet"/>
      <w:lvlText w:val="•"/>
      <w:lvlJc w:val="left"/>
      <w:pPr>
        <w:tabs>
          <w:tab w:val="num" w:pos="720"/>
        </w:tabs>
        <w:ind w:left="720" w:hanging="360"/>
      </w:pPr>
      <w:rPr>
        <w:rFonts w:ascii="Times New Roman" w:hAnsi="Times New Roman" w:hint="default"/>
      </w:rPr>
    </w:lvl>
    <w:lvl w:ilvl="1" w:tplc="A2CA9E98" w:tentative="1">
      <w:start w:val="1"/>
      <w:numFmt w:val="bullet"/>
      <w:lvlText w:val="•"/>
      <w:lvlJc w:val="left"/>
      <w:pPr>
        <w:tabs>
          <w:tab w:val="num" w:pos="1440"/>
        </w:tabs>
        <w:ind w:left="1440" w:hanging="360"/>
      </w:pPr>
      <w:rPr>
        <w:rFonts w:ascii="Times New Roman" w:hAnsi="Times New Roman" w:hint="default"/>
      </w:rPr>
    </w:lvl>
    <w:lvl w:ilvl="2" w:tplc="976CB948" w:tentative="1">
      <w:start w:val="1"/>
      <w:numFmt w:val="bullet"/>
      <w:lvlText w:val="•"/>
      <w:lvlJc w:val="left"/>
      <w:pPr>
        <w:tabs>
          <w:tab w:val="num" w:pos="2160"/>
        </w:tabs>
        <w:ind w:left="2160" w:hanging="360"/>
      </w:pPr>
      <w:rPr>
        <w:rFonts w:ascii="Times New Roman" w:hAnsi="Times New Roman" w:hint="default"/>
      </w:rPr>
    </w:lvl>
    <w:lvl w:ilvl="3" w:tplc="76CCE020" w:tentative="1">
      <w:start w:val="1"/>
      <w:numFmt w:val="bullet"/>
      <w:lvlText w:val="•"/>
      <w:lvlJc w:val="left"/>
      <w:pPr>
        <w:tabs>
          <w:tab w:val="num" w:pos="2880"/>
        </w:tabs>
        <w:ind w:left="2880" w:hanging="360"/>
      </w:pPr>
      <w:rPr>
        <w:rFonts w:ascii="Times New Roman" w:hAnsi="Times New Roman" w:hint="default"/>
      </w:rPr>
    </w:lvl>
    <w:lvl w:ilvl="4" w:tplc="C63EBF0C" w:tentative="1">
      <w:start w:val="1"/>
      <w:numFmt w:val="bullet"/>
      <w:lvlText w:val="•"/>
      <w:lvlJc w:val="left"/>
      <w:pPr>
        <w:tabs>
          <w:tab w:val="num" w:pos="3600"/>
        </w:tabs>
        <w:ind w:left="3600" w:hanging="360"/>
      </w:pPr>
      <w:rPr>
        <w:rFonts w:ascii="Times New Roman" w:hAnsi="Times New Roman" w:hint="default"/>
      </w:rPr>
    </w:lvl>
    <w:lvl w:ilvl="5" w:tplc="C71C14BA" w:tentative="1">
      <w:start w:val="1"/>
      <w:numFmt w:val="bullet"/>
      <w:lvlText w:val="•"/>
      <w:lvlJc w:val="left"/>
      <w:pPr>
        <w:tabs>
          <w:tab w:val="num" w:pos="4320"/>
        </w:tabs>
        <w:ind w:left="4320" w:hanging="360"/>
      </w:pPr>
      <w:rPr>
        <w:rFonts w:ascii="Times New Roman" w:hAnsi="Times New Roman" w:hint="default"/>
      </w:rPr>
    </w:lvl>
    <w:lvl w:ilvl="6" w:tplc="AC8847EC" w:tentative="1">
      <w:start w:val="1"/>
      <w:numFmt w:val="bullet"/>
      <w:lvlText w:val="•"/>
      <w:lvlJc w:val="left"/>
      <w:pPr>
        <w:tabs>
          <w:tab w:val="num" w:pos="5040"/>
        </w:tabs>
        <w:ind w:left="5040" w:hanging="360"/>
      </w:pPr>
      <w:rPr>
        <w:rFonts w:ascii="Times New Roman" w:hAnsi="Times New Roman" w:hint="default"/>
      </w:rPr>
    </w:lvl>
    <w:lvl w:ilvl="7" w:tplc="B73C2F24" w:tentative="1">
      <w:start w:val="1"/>
      <w:numFmt w:val="bullet"/>
      <w:lvlText w:val="•"/>
      <w:lvlJc w:val="left"/>
      <w:pPr>
        <w:tabs>
          <w:tab w:val="num" w:pos="5760"/>
        </w:tabs>
        <w:ind w:left="5760" w:hanging="360"/>
      </w:pPr>
      <w:rPr>
        <w:rFonts w:ascii="Times New Roman" w:hAnsi="Times New Roman" w:hint="default"/>
      </w:rPr>
    </w:lvl>
    <w:lvl w:ilvl="8" w:tplc="D1ECD4E2"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1B67A5F"/>
    <w:multiLevelType w:val="hybridMultilevel"/>
    <w:tmpl w:val="B0D08C86"/>
    <w:lvl w:ilvl="0" w:tplc="6C1256EC">
      <w:start w:val="1"/>
      <w:numFmt w:val="bullet"/>
      <w:lvlText w:val="■"/>
      <w:lvlJc w:val="left"/>
      <w:pPr>
        <w:tabs>
          <w:tab w:val="num" w:pos="720"/>
        </w:tabs>
        <w:ind w:left="720" w:hanging="360"/>
      </w:pPr>
      <w:rPr>
        <w:rFonts w:ascii="Franklin Gothic Book" w:hAnsi="Franklin Gothic Book" w:hint="default"/>
      </w:rPr>
    </w:lvl>
    <w:lvl w:ilvl="1" w:tplc="F88474F0" w:tentative="1">
      <w:start w:val="1"/>
      <w:numFmt w:val="bullet"/>
      <w:lvlText w:val="■"/>
      <w:lvlJc w:val="left"/>
      <w:pPr>
        <w:tabs>
          <w:tab w:val="num" w:pos="1440"/>
        </w:tabs>
        <w:ind w:left="1440" w:hanging="360"/>
      </w:pPr>
      <w:rPr>
        <w:rFonts w:ascii="Franklin Gothic Book" w:hAnsi="Franklin Gothic Book" w:hint="default"/>
      </w:rPr>
    </w:lvl>
    <w:lvl w:ilvl="2" w:tplc="8708BC32" w:tentative="1">
      <w:start w:val="1"/>
      <w:numFmt w:val="bullet"/>
      <w:lvlText w:val="■"/>
      <w:lvlJc w:val="left"/>
      <w:pPr>
        <w:tabs>
          <w:tab w:val="num" w:pos="2160"/>
        </w:tabs>
        <w:ind w:left="2160" w:hanging="360"/>
      </w:pPr>
      <w:rPr>
        <w:rFonts w:ascii="Franklin Gothic Book" w:hAnsi="Franklin Gothic Book" w:hint="default"/>
      </w:rPr>
    </w:lvl>
    <w:lvl w:ilvl="3" w:tplc="55F85D0E" w:tentative="1">
      <w:start w:val="1"/>
      <w:numFmt w:val="bullet"/>
      <w:lvlText w:val="■"/>
      <w:lvlJc w:val="left"/>
      <w:pPr>
        <w:tabs>
          <w:tab w:val="num" w:pos="2880"/>
        </w:tabs>
        <w:ind w:left="2880" w:hanging="360"/>
      </w:pPr>
      <w:rPr>
        <w:rFonts w:ascii="Franklin Gothic Book" w:hAnsi="Franklin Gothic Book" w:hint="default"/>
      </w:rPr>
    </w:lvl>
    <w:lvl w:ilvl="4" w:tplc="56E632D4" w:tentative="1">
      <w:start w:val="1"/>
      <w:numFmt w:val="bullet"/>
      <w:lvlText w:val="■"/>
      <w:lvlJc w:val="left"/>
      <w:pPr>
        <w:tabs>
          <w:tab w:val="num" w:pos="3600"/>
        </w:tabs>
        <w:ind w:left="3600" w:hanging="360"/>
      </w:pPr>
      <w:rPr>
        <w:rFonts w:ascii="Franklin Gothic Book" w:hAnsi="Franklin Gothic Book" w:hint="default"/>
      </w:rPr>
    </w:lvl>
    <w:lvl w:ilvl="5" w:tplc="80F834E8" w:tentative="1">
      <w:start w:val="1"/>
      <w:numFmt w:val="bullet"/>
      <w:lvlText w:val="■"/>
      <w:lvlJc w:val="left"/>
      <w:pPr>
        <w:tabs>
          <w:tab w:val="num" w:pos="4320"/>
        </w:tabs>
        <w:ind w:left="4320" w:hanging="360"/>
      </w:pPr>
      <w:rPr>
        <w:rFonts w:ascii="Franklin Gothic Book" w:hAnsi="Franklin Gothic Book" w:hint="default"/>
      </w:rPr>
    </w:lvl>
    <w:lvl w:ilvl="6" w:tplc="1292CEE8" w:tentative="1">
      <w:start w:val="1"/>
      <w:numFmt w:val="bullet"/>
      <w:lvlText w:val="■"/>
      <w:lvlJc w:val="left"/>
      <w:pPr>
        <w:tabs>
          <w:tab w:val="num" w:pos="5040"/>
        </w:tabs>
        <w:ind w:left="5040" w:hanging="360"/>
      </w:pPr>
      <w:rPr>
        <w:rFonts w:ascii="Franklin Gothic Book" w:hAnsi="Franklin Gothic Book" w:hint="default"/>
      </w:rPr>
    </w:lvl>
    <w:lvl w:ilvl="7" w:tplc="2B42E442" w:tentative="1">
      <w:start w:val="1"/>
      <w:numFmt w:val="bullet"/>
      <w:lvlText w:val="■"/>
      <w:lvlJc w:val="left"/>
      <w:pPr>
        <w:tabs>
          <w:tab w:val="num" w:pos="5760"/>
        </w:tabs>
        <w:ind w:left="5760" w:hanging="360"/>
      </w:pPr>
      <w:rPr>
        <w:rFonts w:ascii="Franklin Gothic Book" w:hAnsi="Franklin Gothic Book" w:hint="default"/>
      </w:rPr>
    </w:lvl>
    <w:lvl w:ilvl="8" w:tplc="7D1073C8" w:tentative="1">
      <w:start w:val="1"/>
      <w:numFmt w:val="bullet"/>
      <w:lvlText w:val="■"/>
      <w:lvlJc w:val="left"/>
      <w:pPr>
        <w:tabs>
          <w:tab w:val="num" w:pos="6480"/>
        </w:tabs>
        <w:ind w:left="6480" w:hanging="360"/>
      </w:pPr>
      <w:rPr>
        <w:rFonts w:ascii="Franklin Gothic Book" w:hAnsi="Franklin Gothic Book" w:hint="default"/>
      </w:rPr>
    </w:lvl>
  </w:abstractNum>
  <w:abstractNum w:abstractNumId="23">
    <w:nsid w:val="5F8E1D41"/>
    <w:multiLevelType w:val="hybridMultilevel"/>
    <w:tmpl w:val="0E9E4236"/>
    <w:lvl w:ilvl="0" w:tplc="8F78575A">
      <w:start w:val="1"/>
      <w:numFmt w:val="bullet"/>
      <w:lvlText w:val="•"/>
      <w:lvlJc w:val="left"/>
      <w:pPr>
        <w:tabs>
          <w:tab w:val="num" w:pos="720"/>
        </w:tabs>
        <w:ind w:left="720" w:hanging="360"/>
      </w:pPr>
      <w:rPr>
        <w:rFonts w:ascii="Times New Roman" w:hAnsi="Times New Roman" w:hint="default"/>
      </w:rPr>
    </w:lvl>
    <w:lvl w:ilvl="1" w:tplc="9EE894E6" w:tentative="1">
      <w:start w:val="1"/>
      <w:numFmt w:val="bullet"/>
      <w:lvlText w:val="•"/>
      <w:lvlJc w:val="left"/>
      <w:pPr>
        <w:tabs>
          <w:tab w:val="num" w:pos="1440"/>
        </w:tabs>
        <w:ind w:left="1440" w:hanging="360"/>
      </w:pPr>
      <w:rPr>
        <w:rFonts w:ascii="Times New Roman" w:hAnsi="Times New Roman" w:hint="default"/>
      </w:rPr>
    </w:lvl>
    <w:lvl w:ilvl="2" w:tplc="C0229166" w:tentative="1">
      <w:start w:val="1"/>
      <w:numFmt w:val="bullet"/>
      <w:lvlText w:val="•"/>
      <w:lvlJc w:val="left"/>
      <w:pPr>
        <w:tabs>
          <w:tab w:val="num" w:pos="2160"/>
        </w:tabs>
        <w:ind w:left="2160" w:hanging="360"/>
      </w:pPr>
      <w:rPr>
        <w:rFonts w:ascii="Times New Roman" w:hAnsi="Times New Roman" w:hint="default"/>
      </w:rPr>
    </w:lvl>
    <w:lvl w:ilvl="3" w:tplc="5F7ED848" w:tentative="1">
      <w:start w:val="1"/>
      <w:numFmt w:val="bullet"/>
      <w:lvlText w:val="•"/>
      <w:lvlJc w:val="left"/>
      <w:pPr>
        <w:tabs>
          <w:tab w:val="num" w:pos="2880"/>
        </w:tabs>
        <w:ind w:left="2880" w:hanging="360"/>
      </w:pPr>
      <w:rPr>
        <w:rFonts w:ascii="Times New Roman" w:hAnsi="Times New Roman" w:hint="default"/>
      </w:rPr>
    </w:lvl>
    <w:lvl w:ilvl="4" w:tplc="CBF864BC" w:tentative="1">
      <w:start w:val="1"/>
      <w:numFmt w:val="bullet"/>
      <w:lvlText w:val="•"/>
      <w:lvlJc w:val="left"/>
      <w:pPr>
        <w:tabs>
          <w:tab w:val="num" w:pos="3600"/>
        </w:tabs>
        <w:ind w:left="3600" w:hanging="360"/>
      </w:pPr>
      <w:rPr>
        <w:rFonts w:ascii="Times New Roman" w:hAnsi="Times New Roman" w:hint="default"/>
      </w:rPr>
    </w:lvl>
    <w:lvl w:ilvl="5" w:tplc="0D5E4452" w:tentative="1">
      <w:start w:val="1"/>
      <w:numFmt w:val="bullet"/>
      <w:lvlText w:val="•"/>
      <w:lvlJc w:val="left"/>
      <w:pPr>
        <w:tabs>
          <w:tab w:val="num" w:pos="4320"/>
        </w:tabs>
        <w:ind w:left="4320" w:hanging="360"/>
      </w:pPr>
      <w:rPr>
        <w:rFonts w:ascii="Times New Roman" w:hAnsi="Times New Roman" w:hint="default"/>
      </w:rPr>
    </w:lvl>
    <w:lvl w:ilvl="6" w:tplc="4A122326" w:tentative="1">
      <w:start w:val="1"/>
      <w:numFmt w:val="bullet"/>
      <w:lvlText w:val="•"/>
      <w:lvlJc w:val="left"/>
      <w:pPr>
        <w:tabs>
          <w:tab w:val="num" w:pos="5040"/>
        </w:tabs>
        <w:ind w:left="5040" w:hanging="360"/>
      </w:pPr>
      <w:rPr>
        <w:rFonts w:ascii="Times New Roman" w:hAnsi="Times New Roman" w:hint="default"/>
      </w:rPr>
    </w:lvl>
    <w:lvl w:ilvl="7" w:tplc="AA1C8EC2" w:tentative="1">
      <w:start w:val="1"/>
      <w:numFmt w:val="bullet"/>
      <w:lvlText w:val="•"/>
      <w:lvlJc w:val="left"/>
      <w:pPr>
        <w:tabs>
          <w:tab w:val="num" w:pos="5760"/>
        </w:tabs>
        <w:ind w:left="5760" w:hanging="360"/>
      </w:pPr>
      <w:rPr>
        <w:rFonts w:ascii="Times New Roman" w:hAnsi="Times New Roman" w:hint="default"/>
      </w:rPr>
    </w:lvl>
    <w:lvl w:ilvl="8" w:tplc="10747A96" w:tentative="1">
      <w:start w:val="1"/>
      <w:numFmt w:val="bullet"/>
      <w:lvlText w:val="•"/>
      <w:lvlJc w:val="left"/>
      <w:pPr>
        <w:tabs>
          <w:tab w:val="num" w:pos="6480"/>
        </w:tabs>
        <w:ind w:left="6480" w:hanging="360"/>
      </w:pPr>
      <w:rPr>
        <w:rFonts w:ascii="Times New Roman" w:hAnsi="Times New Roman" w:hint="default"/>
      </w:rPr>
    </w:lvl>
  </w:abstractNum>
  <w:abstractNum w:abstractNumId="24">
    <w:nsid w:val="6A7A2462"/>
    <w:multiLevelType w:val="hybridMultilevel"/>
    <w:tmpl w:val="17B497D2"/>
    <w:lvl w:ilvl="0" w:tplc="01EC28B8">
      <w:start w:val="1"/>
      <w:numFmt w:val="bullet"/>
      <w:lvlText w:val="■"/>
      <w:lvlJc w:val="left"/>
      <w:pPr>
        <w:tabs>
          <w:tab w:val="num" w:pos="720"/>
        </w:tabs>
        <w:ind w:left="720" w:hanging="360"/>
      </w:pPr>
      <w:rPr>
        <w:rFonts w:ascii="Franklin Gothic Book" w:hAnsi="Franklin Gothic Book" w:hint="default"/>
      </w:rPr>
    </w:lvl>
    <w:lvl w:ilvl="1" w:tplc="604847B2" w:tentative="1">
      <w:start w:val="1"/>
      <w:numFmt w:val="bullet"/>
      <w:lvlText w:val="■"/>
      <w:lvlJc w:val="left"/>
      <w:pPr>
        <w:tabs>
          <w:tab w:val="num" w:pos="1440"/>
        </w:tabs>
        <w:ind w:left="1440" w:hanging="360"/>
      </w:pPr>
      <w:rPr>
        <w:rFonts w:ascii="Franklin Gothic Book" w:hAnsi="Franklin Gothic Book" w:hint="default"/>
      </w:rPr>
    </w:lvl>
    <w:lvl w:ilvl="2" w:tplc="D0721C20" w:tentative="1">
      <w:start w:val="1"/>
      <w:numFmt w:val="bullet"/>
      <w:lvlText w:val="■"/>
      <w:lvlJc w:val="left"/>
      <w:pPr>
        <w:tabs>
          <w:tab w:val="num" w:pos="2160"/>
        </w:tabs>
        <w:ind w:left="2160" w:hanging="360"/>
      </w:pPr>
      <w:rPr>
        <w:rFonts w:ascii="Franklin Gothic Book" w:hAnsi="Franklin Gothic Book" w:hint="default"/>
      </w:rPr>
    </w:lvl>
    <w:lvl w:ilvl="3" w:tplc="56489702" w:tentative="1">
      <w:start w:val="1"/>
      <w:numFmt w:val="bullet"/>
      <w:lvlText w:val="■"/>
      <w:lvlJc w:val="left"/>
      <w:pPr>
        <w:tabs>
          <w:tab w:val="num" w:pos="2880"/>
        </w:tabs>
        <w:ind w:left="2880" w:hanging="360"/>
      </w:pPr>
      <w:rPr>
        <w:rFonts w:ascii="Franklin Gothic Book" w:hAnsi="Franklin Gothic Book" w:hint="default"/>
      </w:rPr>
    </w:lvl>
    <w:lvl w:ilvl="4" w:tplc="956AA75A" w:tentative="1">
      <w:start w:val="1"/>
      <w:numFmt w:val="bullet"/>
      <w:lvlText w:val="■"/>
      <w:lvlJc w:val="left"/>
      <w:pPr>
        <w:tabs>
          <w:tab w:val="num" w:pos="3600"/>
        </w:tabs>
        <w:ind w:left="3600" w:hanging="360"/>
      </w:pPr>
      <w:rPr>
        <w:rFonts w:ascii="Franklin Gothic Book" w:hAnsi="Franklin Gothic Book" w:hint="default"/>
      </w:rPr>
    </w:lvl>
    <w:lvl w:ilvl="5" w:tplc="B8E26972" w:tentative="1">
      <w:start w:val="1"/>
      <w:numFmt w:val="bullet"/>
      <w:lvlText w:val="■"/>
      <w:lvlJc w:val="left"/>
      <w:pPr>
        <w:tabs>
          <w:tab w:val="num" w:pos="4320"/>
        </w:tabs>
        <w:ind w:left="4320" w:hanging="360"/>
      </w:pPr>
      <w:rPr>
        <w:rFonts w:ascii="Franklin Gothic Book" w:hAnsi="Franklin Gothic Book" w:hint="default"/>
      </w:rPr>
    </w:lvl>
    <w:lvl w:ilvl="6" w:tplc="A39C1364" w:tentative="1">
      <w:start w:val="1"/>
      <w:numFmt w:val="bullet"/>
      <w:lvlText w:val="■"/>
      <w:lvlJc w:val="left"/>
      <w:pPr>
        <w:tabs>
          <w:tab w:val="num" w:pos="5040"/>
        </w:tabs>
        <w:ind w:left="5040" w:hanging="360"/>
      </w:pPr>
      <w:rPr>
        <w:rFonts w:ascii="Franklin Gothic Book" w:hAnsi="Franklin Gothic Book" w:hint="default"/>
      </w:rPr>
    </w:lvl>
    <w:lvl w:ilvl="7" w:tplc="6902FC78" w:tentative="1">
      <w:start w:val="1"/>
      <w:numFmt w:val="bullet"/>
      <w:lvlText w:val="■"/>
      <w:lvlJc w:val="left"/>
      <w:pPr>
        <w:tabs>
          <w:tab w:val="num" w:pos="5760"/>
        </w:tabs>
        <w:ind w:left="5760" w:hanging="360"/>
      </w:pPr>
      <w:rPr>
        <w:rFonts w:ascii="Franklin Gothic Book" w:hAnsi="Franklin Gothic Book" w:hint="default"/>
      </w:rPr>
    </w:lvl>
    <w:lvl w:ilvl="8" w:tplc="2E80689E" w:tentative="1">
      <w:start w:val="1"/>
      <w:numFmt w:val="bullet"/>
      <w:lvlText w:val="■"/>
      <w:lvlJc w:val="left"/>
      <w:pPr>
        <w:tabs>
          <w:tab w:val="num" w:pos="6480"/>
        </w:tabs>
        <w:ind w:left="6480" w:hanging="360"/>
      </w:pPr>
      <w:rPr>
        <w:rFonts w:ascii="Franklin Gothic Book" w:hAnsi="Franklin Gothic Book" w:hint="default"/>
      </w:rPr>
    </w:lvl>
  </w:abstractNum>
  <w:abstractNum w:abstractNumId="25">
    <w:nsid w:val="6A9A69D2"/>
    <w:multiLevelType w:val="hybridMultilevel"/>
    <w:tmpl w:val="C1743ADE"/>
    <w:lvl w:ilvl="0" w:tplc="E6386F80">
      <w:start w:val="1"/>
      <w:numFmt w:val="bullet"/>
      <w:lvlText w:val="■"/>
      <w:lvlJc w:val="left"/>
      <w:pPr>
        <w:tabs>
          <w:tab w:val="num" w:pos="720"/>
        </w:tabs>
        <w:ind w:left="720" w:hanging="360"/>
      </w:pPr>
      <w:rPr>
        <w:rFonts w:ascii="Franklin Gothic Book" w:hAnsi="Franklin Gothic Book" w:hint="default"/>
      </w:rPr>
    </w:lvl>
    <w:lvl w:ilvl="1" w:tplc="1AA48526" w:tentative="1">
      <w:start w:val="1"/>
      <w:numFmt w:val="bullet"/>
      <w:lvlText w:val="■"/>
      <w:lvlJc w:val="left"/>
      <w:pPr>
        <w:tabs>
          <w:tab w:val="num" w:pos="1440"/>
        </w:tabs>
        <w:ind w:left="1440" w:hanging="360"/>
      </w:pPr>
      <w:rPr>
        <w:rFonts w:ascii="Franklin Gothic Book" w:hAnsi="Franklin Gothic Book" w:hint="default"/>
      </w:rPr>
    </w:lvl>
    <w:lvl w:ilvl="2" w:tplc="AD507470" w:tentative="1">
      <w:start w:val="1"/>
      <w:numFmt w:val="bullet"/>
      <w:lvlText w:val="■"/>
      <w:lvlJc w:val="left"/>
      <w:pPr>
        <w:tabs>
          <w:tab w:val="num" w:pos="2160"/>
        </w:tabs>
        <w:ind w:left="2160" w:hanging="360"/>
      </w:pPr>
      <w:rPr>
        <w:rFonts w:ascii="Franklin Gothic Book" w:hAnsi="Franklin Gothic Book" w:hint="default"/>
      </w:rPr>
    </w:lvl>
    <w:lvl w:ilvl="3" w:tplc="577CAE7A" w:tentative="1">
      <w:start w:val="1"/>
      <w:numFmt w:val="bullet"/>
      <w:lvlText w:val="■"/>
      <w:lvlJc w:val="left"/>
      <w:pPr>
        <w:tabs>
          <w:tab w:val="num" w:pos="2880"/>
        </w:tabs>
        <w:ind w:left="2880" w:hanging="360"/>
      </w:pPr>
      <w:rPr>
        <w:rFonts w:ascii="Franklin Gothic Book" w:hAnsi="Franklin Gothic Book" w:hint="default"/>
      </w:rPr>
    </w:lvl>
    <w:lvl w:ilvl="4" w:tplc="32CC2290" w:tentative="1">
      <w:start w:val="1"/>
      <w:numFmt w:val="bullet"/>
      <w:lvlText w:val="■"/>
      <w:lvlJc w:val="left"/>
      <w:pPr>
        <w:tabs>
          <w:tab w:val="num" w:pos="3600"/>
        </w:tabs>
        <w:ind w:left="3600" w:hanging="360"/>
      </w:pPr>
      <w:rPr>
        <w:rFonts w:ascii="Franklin Gothic Book" w:hAnsi="Franklin Gothic Book" w:hint="default"/>
      </w:rPr>
    </w:lvl>
    <w:lvl w:ilvl="5" w:tplc="76DEC7D4" w:tentative="1">
      <w:start w:val="1"/>
      <w:numFmt w:val="bullet"/>
      <w:lvlText w:val="■"/>
      <w:lvlJc w:val="left"/>
      <w:pPr>
        <w:tabs>
          <w:tab w:val="num" w:pos="4320"/>
        </w:tabs>
        <w:ind w:left="4320" w:hanging="360"/>
      </w:pPr>
      <w:rPr>
        <w:rFonts w:ascii="Franklin Gothic Book" w:hAnsi="Franklin Gothic Book" w:hint="default"/>
      </w:rPr>
    </w:lvl>
    <w:lvl w:ilvl="6" w:tplc="8FB825DE" w:tentative="1">
      <w:start w:val="1"/>
      <w:numFmt w:val="bullet"/>
      <w:lvlText w:val="■"/>
      <w:lvlJc w:val="left"/>
      <w:pPr>
        <w:tabs>
          <w:tab w:val="num" w:pos="5040"/>
        </w:tabs>
        <w:ind w:left="5040" w:hanging="360"/>
      </w:pPr>
      <w:rPr>
        <w:rFonts w:ascii="Franklin Gothic Book" w:hAnsi="Franklin Gothic Book" w:hint="default"/>
      </w:rPr>
    </w:lvl>
    <w:lvl w:ilvl="7" w:tplc="08C49398" w:tentative="1">
      <w:start w:val="1"/>
      <w:numFmt w:val="bullet"/>
      <w:lvlText w:val="■"/>
      <w:lvlJc w:val="left"/>
      <w:pPr>
        <w:tabs>
          <w:tab w:val="num" w:pos="5760"/>
        </w:tabs>
        <w:ind w:left="5760" w:hanging="360"/>
      </w:pPr>
      <w:rPr>
        <w:rFonts w:ascii="Franklin Gothic Book" w:hAnsi="Franklin Gothic Book" w:hint="default"/>
      </w:rPr>
    </w:lvl>
    <w:lvl w:ilvl="8" w:tplc="C5585A14" w:tentative="1">
      <w:start w:val="1"/>
      <w:numFmt w:val="bullet"/>
      <w:lvlText w:val="■"/>
      <w:lvlJc w:val="left"/>
      <w:pPr>
        <w:tabs>
          <w:tab w:val="num" w:pos="6480"/>
        </w:tabs>
        <w:ind w:left="6480" w:hanging="360"/>
      </w:pPr>
      <w:rPr>
        <w:rFonts w:ascii="Franklin Gothic Book" w:hAnsi="Franklin Gothic Book" w:hint="default"/>
      </w:rPr>
    </w:lvl>
  </w:abstractNum>
  <w:abstractNum w:abstractNumId="26">
    <w:nsid w:val="6B683D77"/>
    <w:multiLevelType w:val="hybridMultilevel"/>
    <w:tmpl w:val="8E2A7558"/>
    <w:lvl w:ilvl="0" w:tplc="5692B57C">
      <w:start w:val="1"/>
      <w:numFmt w:val="bullet"/>
      <w:lvlText w:val="■"/>
      <w:lvlJc w:val="left"/>
      <w:pPr>
        <w:tabs>
          <w:tab w:val="num" w:pos="720"/>
        </w:tabs>
        <w:ind w:left="720" w:hanging="360"/>
      </w:pPr>
      <w:rPr>
        <w:rFonts w:ascii="Franklin Gothic Book" w:hAnsi="Franklin Gothic Book" w:hint="default"/>
      </w:rPr>
    </w:lvl>
    <w:lvl w:ilvl="1" w:tplc="DBF4C662" w:tentative="1">
      <w:start w:val="1"/>
      <w:numFmt w:val="bullet"/>
      <w:lvlText w:val="■"/>
      <w:lvlJc w:val="left"/>
      <w:pPr>
        <w:tabs>
          <w:tab w:val="num" w:pos="1440"/>
        </w:tabs>
        <w:ind w:left="1440" w:hanging="360"/>
      </w:pPr>
      <w:rPr>
        <w:rFonts w:ascii="Franklin Gothic Book" w:hAnsi="Franklin Gothic Book" w:hint="default"/>
      </w:rPr>
    </w:lvl>
    <w:lvl w:ilvl="2" w:tplc="10107D86" w:tentative="1">
      <w:start w:val="1"/>
      <w:numFmt w:val="bullet"/>
      <w:lvlText w:val="■"/>
      <w:lvlJc w:val="left"/>
      <w:pPr>
        <w:tabs>
          <w:tab w:val="num" w:pos="2160"/>
        </w:tabs>
        <w:ind w:left="2160" w:hanging="360"/>
      </w:pPr>
      <w:rPr>
        <w:rFonts w:ascii="Franklin Gothic Book" w:hAnsi="Franklin Gothic Book" w:hint="default"/>
      </w:rPr>
    </w:lvl>
    <w:lvl w:ilvl="3" w:tplc="E7B474BC" w:tentative="1">
      <w:start w:val="1"/>
      <w:numFmt w:val="bullet"/>
      <w:lvlText w:val="■"/>
      <w:lvlJc w:val="left"/>
      <w:pPr>
        <w:tabs>
          <w:tab w:val="num" w:pos="2880"/>
        </w:tabs>
        <w:ind w:left="2880" w:hanging="360"/>
      </w:pPr>
      <w:rPr>
        <w:rFonts w:ascii="Franklin Gothic Book" w:hAnsi="Franklin Gothic Book" w:hint="default"/>
      </w:rPr>
    </w:lvl>
    <w:lvl w:ilvl="4" w:tplc="C8FAA308" w:tentative="1">
      <w:start w:val="1"/>
      <w:numFmt w:val="bullet"/>
      <w:lvlText w:val="■"/>
      <w:lvlJc w:val="left"/>
      <w:pPr>
        <w:tabs>
          <w:tab w:val="num" w:pos="3600"/>
        </w:tabs>
        <w:ind w:left="3600" w:hanging="360"/>
      </w:pPr>
      <w:rPr>
        <w:rFonts w:ascii="Franklin Gothic Book" w:hAnsi="Franklin Gothic Book" w:hint="default"/>
      </w:rPr>
    </w:lvl>
    <w:lvl w:ilvl="5" w:tplc="E6DC13B2" w:tentative="1">
      <w:start w:val="1"/>
      <w:numFmt w:val="bullet"/>
      <w:lvlText w:val="■"/>
      <w:lvlJc w:val="left"/>
      <w:pPr>
        <w:tabs>
          <w:tab w:val="num" w:pos="4320"/>
        </w:tabs>
        <w:ind w:left="4320" w:hanging="360"/>
      </w:pPr>
      <w:rPr>
        <w:rFonts w:ascii="Franklin Gothic Book" w:hAnsi="Franklin Gothic Book" w:hint="default"/>
      </w:rPr>
    </w:lvl>
    <w:lvl w:ilvl="6" w:tplc="E3C6BB7A" w:tentative="1">
      <w:start w:val="1"/>
      <w:numFmt w:val="bullet"/>
      <w:lvlText w:val="■"/>
      <w:lvlJc w:val="left"/>
      <w:pPr>
        <w:tabs>
          <w:tab w:val="num" w:pos="5040"/>
        </w:tabs>
        <w:ind w:left="5040" w:hanging="360"/>
      </w:pPr>
      <w:rPr>
        <w:rFonts w:ascii="Franklin Gothic Book" w:hAnsi="Franklin Gothic Book" w:hint="default"/>
      </w:rPr>
    </w:lvl>
    <w:lvl w:ilvl="7" w:tplc="BEB84CEA" w:tentative="1">
      <w:start w:val="1"/>
      <w:numFmt w:val="bullet"/>
      <w:lvlText w:val="■"/>
      <w:lvlJc w:val="left"/>
      <w:pPr>
        <w:tabs>
          <w:tab w:val="num" w:pos="5760"/>
        </w:tabs>
        <w:ind w:left="5760" w:hanging="360"/>
      </w:pPr>
      <w:rPr>
        <w:rFonts w:ascii="Franklin Gothic Book" w:hAnsi="Franklin Gothic Book" w:hint="default"/>
      </w:rPr>
    </w:lvl>
    <w:lvl w:ilvl="8" w:tplc="FBCC42B2" w:tentative="1">
      <w:start w:val="1"/>
      <w:numFmt w:val="bullet"/>
      <w:lvlText w:val="■"/>
      <w:lvlJc w:val="left"/>
      <w:pPr>
        <w:tabs>
          <w:tab w:val="num" w:pos="6480"/>
        </w:tabs>
        <w:ind w:left="6480" w:hanging="360"/>
      </w:pPr>
      <w:rPr>
        <w:rFonts w:ascii="Franklin Gothic Book" w:hAnsi="Franklin Gothic Book" w:hint="default"/>
      </w:rPr>
    </w:lvl>
  </w:abstractNum>
  <w:abstractNum w:abstractNumId="27">
    <w:nsid w:val="70681DBB"/>
    <w:multiLevelType w:val="hybridMultilevel"/>
    <w:tmpl w:val="9B78D608"/>
    <w:lvl w:ilvl="0" w:tplc="6AD289CC">
      <w:start w:val="1"/>
      <w:numFmt w:val="bullet"/>
      <w:lvlText w:val="■"/>
      <w:lvlJc w:val="left"/>
      <w:pPr>
        <w:tabs>
          <w:tab w:val="num" w:pos="720"/>
        </w:tabs>
        <w:ind w:left="720" w:hanging="360"/>
      </w:pPr>
      <w:rPr>
        <w:rFonts w:ascii="Franklin Gothic Book" w:hAnsi="Franklin Gothic Book" w:hint="default"/>
      </w:rPr>
    </w:lvl>
    <w:lvl w:ilvl="1" w:tplc="EA3A345A" w:tentative="1">
      <w:start w:val="1"/>
      <w:numFmt w:val="bullet"/>
      <w:lvlText w:val="■"/>
      <w:lvlJc w:val="left"/>
      <w:pPr>
        <w:tabs>
          <w:tab w:val="num" w:pos="1440"/>
        </w:tabs>
        <w:ind w:left="1440" w:hanging="360"/>
      </w:pPr>
      <w:rPr>
        <w:rFonts w:ascii="Franklin Gothic Book" w:hAnsi="Franklin Gothic Book" w:hint="default"/>
      </w:rPr>
    </w:lvl>
    <w:lvl w:ilvl="2" w:tplc="C48CA4B6" w:tentative="1">
      <w:start w:val="1"/>
      <w:numFmt w:val="bullet"/>
      <w:lvlText w:val="■"/>
      <w:lvlJc w:val="left"/>
      <w:pPr>
        <w:tabs>
          <w:tab w:val="num" w:pos="2160"/>
        </w:tabs>
        <w:ind w:left="2160" w:hanging="360"/>
      </w:pPr>
      <w:rPr>
        <w:rFonts w:ascii="Franklin Gothic Book" w:hAnsi="Franklin Gothic Book" w:hint="default"/>
      </w:rPr>
    </w:lvl>
    <w:lvl w:ilvl="3" w:tplc="49C45952" w:tentative="1">
      <w:start w:val="1"/>
      <w:numFmt w:val="bullet"/>
      <w:lvlText w:val="■"/>
      <w:lvlJc w:val="left"/>
      <w:pPr>
        <w:tabs>
          <w:tab w:val="num" w:pos="2880"/>
        </w:tabs>
        <w:ind w:left="2880" w:hanging="360"/>
      </w:pPr>
      <w:rPr>
        <w:rFonts w:ascii="Franklin Gothic Book" w:hAnsi="Franklin Gothic Book" w:hint="default"/>
      </w:rPr>
    </w:lvl>
    <w:lvl w:ilvl="4" w:tplc="35D6D016" w:tentative="1">
      <w:start w:val="1"/>
      <w:numFmt w:val="bullet"/>
      <w:lvlText w:val="■"/>
      <w:lvlJc w:val="left"/>
      <w:pPr>
        <w:tabs>
          <w:tab w:val="num" w:pos="3600"/>
        </w:tabs>
        <w:ind w:left="3600" w:hanging="360"/>
      </w:pPr>
      <w:rPr>
        <w:rFonts w:ascii="Franklin Gothic Book" w:hAnsi="Franklin Gothic Book" w:hint="default"/>
      </w:rPr>
    </w:lvl>
    <w:lvl w:ilvl="5" w:tplc="8F785020" w:tentative="1">
      <w:start w:val="1"/>
      <w:numFmt w:val="bullet"/>
      <w:lvlText w:val="■"/>
      <w:lvlJc w:val="left"/>
      <w:pPr>
        <w:tabs>
          <w:tab w:val="num" w:pos="4320"/>
        </w:tabs>
        <w:ind w:left="4320" w:hanging="360"/>
      </w:pPr>
      <w:rPr>
        <w:rFonts w:ascii="Franklin Gothic Book" w:hAnsi="Franklin Gothic Book" w:hint="default"/>
      </w:rPr>
    </w:lvl>
    <w:lvl w:ilvl="6" w:tplc="671C0D82" w:tentative="1">
      <w:start w:val="1"/>
      <w:numFmt w:val="bullet"/>
      <w:lvlText w:val="■"/>
      <w:lvlJc w:val="left"/>
      <w:pPr>
        <w:tabs>
          <w:tab w:val="num" w:pos="5040"/>
        </w:tabs>
        <w:ind w:left="5040" w:hanging="360"/>
      </w:pPr>
      <w:rPr>
        <w:rFonts w:ascii="Franklin Gothic Book" w:hAnsi="Franklin Gothic Book" w:hint="default"/>
      </w:rPr>
    </w:lvl>
    <w:lvl w:ilvl="7" w:tplc="AF5E34D6" w:tentative="1">
      <w:start w:val="1"/>
      <w:numFmt w:val="bullet"/>
      <w:lvlText w:val="■"/>
      <w:lvlJc w:val="left"/>
      <w:pPr>
        <w:tabs>
          <w:tab w:val="num" w:pos="5760"/>
        </w:tabs>
        <w:ind w:left="5760" w:hanging="360"/>
      </w:pPr>
      <w:rPr>
        <w:rFonts w:ascii="Franklin Gothic Book" w:hAnsi="Franklin Gothic Book" w:hint="default"/>
      </w:rPr>
    </w:lvl>
    <w:lvl w:ilvl="8" w:tplc="6A829704" w:tentative="1">
      <w:start w:val="1"/>
      <w:numFmt w:val="bullet"/>
      <w:lvlText w:val="■"/>
      <w:lvlJc w:val="left"/>
      <w:pPr>
        <w:tabs>
          <w:tab w:val="num" w:pos="6480"/>
        </w:tabs>
        <w:ind w:left="6480" w:hanging="360"/>
      </w:pPr>
      <w:rPr>
        <w:rFonts w:ascii="Franklin Gothic Book" w:hAnsi="Franklin Gothic Book" w:hint="default"/>
      </w:rPr>
    </w:lvl>
  </w:abstractNum>
  <w:abstractNum w:abstractNumId="28">
    <w:nsid w:val="765A26B7"/>
    <w:multiLevelType w:val="hybridMultilevel"/>
    <w:tmpl w:val="E7A2DEB2"/>
    <w:lvl w:ilvl="0" w:tplc="12DA7CD8">
      <w:start w:val="1"/>
      <w:numFmt w:val="bullet"/>
      <w:lvlText w:val="■"/>
      <w:lvlJc w:val="left"/>
      <w:pPr>
        <w:tabs>
          <w:tab w:val="num" w:pos="720"/>
        </w:tabs>
        <w:ind w:left="720" w:hanging="360"/>
      </w:pPr>
      <w:rPr>
        <w:rFonts w:ascii="Franklin Gothic Book" w:hAnsi="Franklin Gothic Book" w:hint="default"/>
      </w:rPr>
    </w:lvl>
    <w:lvl w:ilvl="1" w:tplc="C704608E" w:tentative="1">
      <w:start w:val="1"/>
      <w:numFmt w:val="bullet"/>
      <w:lvlText w:val="■"/>
      <w:lvlJc w:val="left"/>
      <w:pPr>
        <w:tabs>
          <w:tab w:val="num" w:pos="1440"/>
        </w:tabs>
        <w:ind w:left="1440" w:hanging="360"/>
      </w:pPr>
      <w:rPr>
        <w:rFonts w:ascii="Franklin Gothic Book" w:hAnsi="Franklin Gothic Book" w:hint="default"/>
      </w:rPr>
    </w:lvl>
    <w:lvl w:ilvl="2" w:tplc="9A4E1834" w:tentative="1">
      <w:start w:val="1"/>
      <w:numFmt w:val="bullet"/>
      <w:lvlText w:val="■"/>
      <w:lvlJc w:val="left"/>
      <w:pPr>
        <w:tabs>
          <w:tab w:val="num" w:pos="2160"/>
        </w:tabs>
        <w:ind w:left="2160" w:hanging="360"/>
      </w:pPr>
      <w:rPr>
        <w:rFonts w:ascii="Franklin Gothic Book" w:hAnsi="Franklin Gothic Book" w:hint="default"/>
      </w:rPr>
    </w:lvl>
    <w:lvl w:ilvl="3" w:tplc="D07015EE" w:tentative="1">
      <w:start w:val="1"/>
      <w:numFmt w:val="bullet"/>
      <w:lvlText w:val="■"/>
      <w:lvlJc w:val="left"/>
      <w:pPr>
        <w:tabs>
          <w:tab w:val="num" w:pos="2880"/>
        </w:tabs>
        <w:ind w:left="2880" w:hanging="360"/>
      </w:pPr>
      <w:rPr>
        <w:rFonts w:ascii="Franklin Gothic Book" w:hAnsi="Franklin Gothic Book" w:hint="default"/>
      </w:rPr>
    </w:lvl>
    <w:lvl w:ilvl="4" w:tplc="BA026760" w:tentative="1">
      <w:start w:val="1"/>
      <w:numFmt w:val="bullet"/>
      <w:lvlText w:val="■"/>
      <w:lvlJc w:val="left"/>
      <w:pPr>
        <w:tabs>
          <w:tab w:val="num" w:pos="3600"/>
        </w:tabs>
        <w:ind w:left="3600" w:hanging="360"/>
      </w:pPr>
      <w:rPr>
        <w:rFonts w:ascii="Franklin Gothic Book" w:hAnsi="Franklin Gothic Book" w:hint="default"/>
      </w:rPr>
    </w:lvl>
    <w:lvl w:ilvl="5" w:tplc="55A876AE" w:tentative="1">
      <w:start w:val="1"/>
      <w:numFmt w:val="bullet"/>
      <w:lvlText w:val="■"/>
      <w:lvlJc w:val="left"/>
      <w:pPr>
        <w:tabs>
          <w:tab w:val="num" w:pos="4320"/>
        </w:tabs>
        <w:ind w:left="4320" w:hanging="360"/>
      </w:pPr>
      <w:rPr>
        <w:rFonts w:ascii="Franklin Gothic Book" w:hAnsi="Franklin Gothic Book" w:hint="default"/>
      </w:rPr>
    </w:lvl>
    <w:lvl w:ilvl="6" w:tplc="53043EAA" w:tentative="1">
      <w:start w:val="1"/>
      <w:numFmt w:val="bullet"/>
      <w:lvlText w:val="■"/>
      <w:lvlJc w:val="left"/>
      <w:pPr>
        <w:tabs>
          <w:tab w:val="num" w:pos="5040"/>
        </w:tabs>
        <w:ind w:left="5040" w:hanging="360"/>
      </w:pPr>
      <w:rPr>
        <w:rFonts w:ascii="Franklin Gothic Book" w:hAnsi="Franklin Gothic Book" w:hint="default"/>
      </w:rPr>
    </w:lvl>
    <w:lvl w:ilvl="7" w:tplc="7ABC1E02" w:tentative="1">
      <w:start w:val="1"/>
      <w:numFmt w:val="bullet"/>
      <w:lvlText w:val="■"/>
      <w:lvlJc w:val="left"/>
      <w:pPr>
        <w:tabs>
          <w:tab w:val="num" w:pos="5760"/>
        </w:tabs>
        <w:ind w:left="5760" w:hanging="360"/>
      </w:pPr>
      <w:rPr>
        <w:rFonts w:ascii="Franklin Gothic Book" w:hAnsi="Franklin Gothic Book" w:hint="default"/>
      </w:rPr>
    </w:lvl>
    <w:lvl w:ilvl="8" w:tplc="A16415E6" w:tentative="1">
      <w:start w:val="1"/>
      <w:numFmt w:val="bullet"/>
      <w:lvlText w:val="■"/>
      <w:lvlJc w:val="left"/>
      <w:pPr>
        <w:tabs>
          <w:tab w:val="num" w:pos="6480"/>
        </w:tabs>
        <w:ind w:left="6480" w:hanging="360"/>
      </w:pPr>
      <w:rPr>
        <w:rFonts w:ascii="Franklin Gothic Book" w:hAnsi="Franklin Gothic Book" w:hint="default"/>
      </w:rPr>
    </w:lvl>
  </w:abstractNum>
  <w:abstractNum w:abstractNumId="29">
    <w:nsid w:val="7AFA0E3F"/>
    <w:multiLevelType w:val="hybridMultilevel"/>
    <w:tmpl w:val="61C8BF9E"/>
    <w:lvl w:ilvl="0" w:tplc="88F487AA">
      <w:start w:val="1"/>
      <w:numFmt w:val="bullet"/>
      <w:lvlText w:val="•"/>
      <w:lvlJc w:val="left"/>
      <w:pPr>
        <w:tabs>
          <w:tab w:val="num" w:pos="720"/>
        </w:tabs>
        <w:ind w:left="720" w:hanging="360"/>
      </w:pPr>
      <w:rPr>
        <w:rFonts w:ascii="Times New Roman" w:hAnsi="Times New Roman" w:hint="default"/>
      </w:rPr>
    </w:lvl>
    <w:lvl w:ilvl="1" w:tplc="1E4E03D4" w:tentative="1">
      <w:start w:val="1"/>
      <w:numFmt w:val="bullet"/>
      <w:lvlText w:val="•"/>
      <w:lvlJc w:val="left"/>
      <w:pPr>
        <w:tabs>
          <w:tab w:val="num" w:pos="1440"/>
        </w:tabs>
        <w:ind w:left="1440" w:hanging="360"/>
      </w:pPr>
      <w:rPr>
        <w:rFonts w:ascii="Times New Roman" w:hAnsi="Times New Roman" w:hint="default"/>
      </w:rPr>
    </w:lvl>
    <w:lvl w:ilvl="2" w:tplc="58E0130A" w:tentative="1">
      <w:start w:val="1"/>
      <w:numFmt w:val="bullet"/>
      <w:lvlText w:val="•"/>
      <w:lvlJc w:val="left"/>
      <w:pPr>
        <w:tabs>
          <w:tab w:val="num" w:pos="2160"/>
        </w:tabs>
        <w:ind w:left="2160" w:hanging="360"/>
      </w:pPr>
      <w:rPr>
        <w:rFonts w:ascii="Times New Roman" w:hAnsi="Times New Roman" w:hint="default"/>
      </w:rPr>
    </w:lvl>
    <w:lvl w:ilvl="3" w:tplc="E146C04E" w:tentative="1">
      <w:start w:val="1"/>
      <w:numFmt w:val="bullet"/>
      <w:lvlText w:val="•"/>
      <w:lvlJc w:val="left"/>
      <w:pPr>
        <w:tabs>
          <w:tab w:val="num" w:pos="2880"/>
        </w:tabs>
        <w:ind w:left="2880" w:hanging="360"/>
      </w:pPr>
      <w:rPr>
        <w:rFonts w:ascii="Times New Roman" w:hAnsi="Times New Roman" w:hint="default"/>
      </w:rPr>
    </w:lvl>
    <w:lvl w:ilvl="4" w:tplc="1C4C04E6" w:tentative="1">
      <w:start w:val="1"/>
      <w:numFmt w:val="bullet"/>
      <w:lvlText w:val="•"/>
      <w:lvlJc w:val="left"/>
      <w:pPr>
        <w:tabs>
          <w:tab w:val="num" w:pos="3600"/>
        </w:tabs>
        <w:ind w:left="3600" w:hanging="360"/>
      </w:pPr>
      <w:rPr>
        <w:rFonts w:ascii="Times New Roman" w:hAnsi="Times New Roman" w:hint="default"/>
      </w:rPr>
    </w:lvl>
    <w:lvl w:ilvl="5" w:tplc="3AAC2784" w:tentative="1">
      <w:start w:val="1"/>
      <w:numFmt w:val="bullet"/>
      <w:lvlText w:val="•"/>
      <w:lvlJc w:val="left"/>
      <w:pPr>
        <w:tabs>
          <w:tab w:val="num" w:pos="4320"/>
        </w:tabs>
        <w:ind w:left="4320" w:hanging="360"/>
      </w:pPr>
      <w:rPr>
        <w:rFonts w:ascii="Times New Roman" w:hAnsi="Times New Roman" w:hint="default"/>
      </w:rPr>
    </w:lvl>
    <w:lvl w:ilvl="6" w:tplc="5C129066" w:tentative="1">
      <w:start w:val="1"/>
      <w:numFmt w:val="bullet"/>
      <w:lvlText w:val="•"/>
      <w:lvlJc w:val="left"/>
      <w:pPr>
        <w:tabs>
          <w:tab w:val="num" w:pos="5040"/>
        </w:tabs>
        <w:ind w:left="5040" w:hanging="360"/>
      </w:pPr>
      <w:rPr>
        <w:rFonts w:ascii="Times New Roman" w:hAnsi="Times New Roman" w:hint="default"/>
      </w:rPr>
    </w:lvl>
    <w:lvl w:ilvl="7" w:tplc="26EEC1C0" w:tentative="1">
      <w:start w:val="1"/>
      <w:numFmt w:val="bullet"/>
      <w:lvlText w:val="•"/>
      <w:lvlJc w:val="left"/>
      <w:pPr>
        <w:tabs>
          <w:tab w:val="num" w:pos="5760"/>
        </w:tabs>
        <w:ind w:left="5760" w:hanging="360"/>
      </w:pPr>
      <w:rPr>
        <w:rFonts w:ascii="Times New Roman" w:hAnsi="Times New Roman" w:hint="default"/>
      </w:rPr>
    </w:lvl>
    <w:lvl w:ilvl="8" w:tplc="657849DC" w:tentative="1">
      <w:start w:val="1"/>
      <w:numFmt w:val="bullet"/>
      <w:lvlText w:val="•"/>
      <w:lvlJc w:val="left"/>
      <w:pPr>
        <w:tabs>
          <w:tab w:val="num" w:pos="6480"/>
        </w:tabs>
        <w:ind w:left="6480" w:hanging="360"/>
      </w:pPr>
      <w:rPr>
        <w:rFonts w:ascii="Times New Roman" w:hAnsi="Times New Roman" w:hint="default"/>
      </w:rPr>
    </w:lvl>
  </w:abstractNum>
  <w:num w:numId="1">
    <w:abstractNumId w:val="20"/>
  </w:num>
  <w:num w:numId="2">
    <w:abstractNumId w:val="15"/>
  </w:num>
  <w:num w:numId="3">
    <w:abstractNumId w:val="18"/>
  </w:num>
  <w:num w:numId="4">
    <w:abstractNumId w:val="12"/>
  </w:num>
  <w:num w:numId="5">
    <w:abstractNumId w:val="1"/>
  </w:num>
  <w:num w:numId="6">
    <w:abstractNumId w:val="5"/>
  </w:num>
  <w:num w:numId="7">
    <w:abstractNumId w:val="23"/>
  </w:num>
  <w:num w:numId="8">
    <w:abstractNumId w:val="21"/>
  </w:num>
  <w:num w:numId="9">
    <w:abstractNumId w:val="13"/>
  </w:num>
  <w:num w:numId="10">
    <w:abstractNumId w:val="0"/>
  </w:num>
  <w:num w:numId="11">
    <w:abstractNumId w:val="29"/>
  </w:num>
  <w:num w:numId="12">
    <w:abstractNumId w:val="4"/>
  </w:num>
  <w:num w:numId="13">
    <w:abstractNumId w:val="9"/>
  </w:num>
  <w:num w:numId="14">
    <w:abstractNumId w:val="28"/>
  </w:num>
  <w:num w:numId="15">
    <w:abstractNumId w:val="27"/>
  </w:num>
  <w:num w:numId="16">
    <w:abstractNumId w:val="26"/>
  </w:num>
  <w:num w:numId="17">
    <w:abstractNumId w:val="14"/>
  </w:num>
  <w:num w:numId="18">
    <w:abstractNumId w:val="2"/>
  </w:num>
  <w:num w:numId="19">
    <w:abstractNumId w:val="7"/>
  </w:num>
  <w:num w:numId="20">
    <w:abstractNumId w:val="17"/>
  </w:num>
  <w:num w:numId="21">
    <w:abstractNumId w:val="19"/>
  </w:num>
  <w:num w:numId="22">
    <w:abstractNumId w:val="24"/>
  </w:num>
  <w:num w:numId="23">
    <w:abstractNumId w:val="6"/>
  </w:num>
  <w:num w:numId="24">
    <w:abstractNumId w:val="16"/>
  </w:num>
  <w:num w:numId="25">
    <w:abstractNumId w:val="22"/>
  </w:num>
  <w:num w:numId="26">
    <w:abstractNumId w:val="3"/>
  </w:num>
  <w:num w:numId="27">
    <w:abstractNumId w:val="25"/>
  </w:num>
  <w:num w:numId="28">
    <w:abstractNumId w:val="8"/>
  </w:num>
  <w:num w:numId="29">
    <w:abstractNumId w:val="11"/>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73A"/>
    <w:rsid w:val="0008577C"/>
    <w:rsid w:val="000C36DD"/>
    <w:rsid w:val="000E6C15"/>
    <w:rsid w:val="00127AC7"/>
    <w:rsid w:val="00130B10"/>
    <w:rsid w:val="00132899"/>
    <w:rsid w:val="00134114"/>
    <w:rsid w:val="001359E2"/>
    <w:rsid w:val="001D48D6"/>
    <w:rsid w:val="00280AA8"/>
    <w:rsid w:val="002A0622"/>
    <w:rsid w:val="002D7BEF"/>
    <w:rsid w:val="003106B0"/>
    <w:rsid w:val="00314AA1"/>
    <w:rsid w:val="003451F6"/>
    <w:rsid w:val="003B414E"/>
    <w:rsid w:val="003C1395"/>
    <w:rsid w:val="003D6847"/>
    <w:rsid w:val="00413FDD"/>
    <w:rsid w:val="00427B33"/>
    <w:rsid w:val="00451751"/>
    <w:rsid w:val="004B1C11"/>
    <w:rsid w:val="004C064A"/>
    <w:rsid w:val="004D7F0B"/>
    <w:rsid w:val="004E34FB"/>
    <w:rsid w:val="004F0A49"/>
    <w:rsid w:val="005262D6"/>
    <w:rsid w:val="00577BCF"/>
    <w:rsid w:val="005861FD"/>
    <w:rsid w:val="005E02BE"/>
    <w:rsid w:val="005F4155"/>
    <w:rsid w:val="00627816"/>
    <w:rsid w:val="006472E5"/>
    <w:rsid w:val="00667298"/>
    <w:rsid w:val="00686785"/>
    <w:rsid w:val="00693D55"/>
    <w:rsid w:val="006A7537"/>
    <w:rsid w:val="007B35BD"/>
    <w:rsid w:val="00830F63"/>
    <w:rsid w:val="00863A89"/>
    <w:rsid w:val="00990177"/>
    <w:rsid w:val="009B1B99"/>
    <w:rsid w:val="009B24AB"/>
    <w:rsid w:val="009C393C"/>
    <w:rsid w:val="009E684B"/>
    <w:rsid w:val="00A3573A"/>
    <w:rsid w:val="00A51E72"/>
    <w:rsid w:val="00A6204C"/>
    <w:rsid w:val="00AE209C"/>
    <w:rsid w:val="00B20482"/>
    <w:rsid w:val="00B36894"/>
    <w:rsid w:val="00B4448E"/>
    <w:rsid w:val="00B861A0"/>
    <w:rsid w:val="00BC0C73"/>
    <w:rsid w:val="00BE319D"/>
    <w:rsid w:val="00C35880"/>
    <w:rsid w:val="00C669F4"/>
    <w:rsid w:val="00CE2091"/>
    <w:rsid w:val="00D13801"/>
    <w:rsid w:val="00D30244"/>
    <w:rsid w:val="00D32428"/>
    <w:rsid w:val="00D67EFC"/>
    <w:rsid w:val="00DB58B7"/>
    <w:rsid w:val="00E10509"/>
    <w:rsid w:val="00E3604E"/>
    <w:rsid w:val="00E924FF"/>
    <w:rsid w:val="00EC6734"/>
    <w:rsid w:val="00F1579F"/>
    <w:rsid w:val="00F246F6"/>
    <w:rsid w:val="00F466AC"/>
    <w:rsid w:val="00F549F0"/>
    <w:rsid w:val="00F750D3"/>
    <w:rsid w:val="00F87B96"/>
    <w:rsid w:val="00F927D8"/>
    <w:rsid w:val="00FA3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F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573A"/>
    <w:pPr>
      <w:ind w:left="720"/>
      <w:contextualSpacing/>
    </w:pPr>
  </w:style>
  <w:style w:type="paragraph" w:styleId="a4">
    <w:name w:val="Normal (Web)"/>
    <w:basedOn w:val="a"/>
    <w:uiPriority w:val="99"/>
    <w:semiHidden/>
    <w:unhideWhenUsed/>
    <w:rsid w:val="002D7BEF"/>
    <w:pPr>
      <w:spacing w:before="100" w:beforeAutospacing="1" w:after="100" w:afterAutospacing="1"/>
    </w:pPr>
  </w:style>
  <w:style w:type="paragraph" w:styleId="a5">
    <w:name w:val="No Spacing"/>
    <w:uiPriority w:val="1"/>
    <w:qFormat/>
    <w:rsid w:val="00F1579F"/>
    <w:pPr>
      <w:spacing w:after="0" w:line="240" w:lineRule="auto"/>
    </w:pPr>
  </w:style>
  <w:style w:type="table" w:styleId="a6">
    <w:name w:val="Table Grid"/>
    <w:basedOn w:val="a1"/>
    <w:uiPriority w:val="59"/>
    <w:rsid w:val="00B444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B4448E"/>
    <w:pPr>
      <w:tabs>
        <w:tab w:val="center" w:pos="4677"/>
        <w:tab w:val="right" w:pos="9355"/>
      </w:tabs>
    </w:pPr>
  </w:style>
  <w:style w:type="character" w:customStyle="1" w:styleId="a8">
    <w:name w:val="Верхний колонтитул Знак"/>
    <w:basedOn w:val="a0"/>
    <w:link w:val="a7"/>
    <w:uiPriority w:val="99"/>
    <w:rsid w:val="00B4448E"/>
  </w:style>
  <w:style w:type="paragraph" w:styleId="a9">
    <w:name w:val="footer"/>
    <w:basedOn w:val="a"/>
    <w:link w:val="aa"/>
    <w:uiPriority w:val="99"/>
    <w:unhideWhenUsed/>
    <w:rsid w:val="00B4448E"/>
    <w:pPr>
      <w:tabs>
        <w:tab w:val="center" w:pos="4677"/>
        <w:tab w:val="right" w:pos="9355"/>
      </w:tabs>
    </w:pPr>
  </w:style>
  <w:style w:type="character" w:customStyle="1" w:styleId="aa">
    <w:name w:val="Нижний колонтитул Знак"/>
    <w:basedOn w:val="a0"/>
    <w:link w:val="a9"/>
    <w:uiPriority w:val="99"/>
    <w:rsid w:val="00B4448E"/>
  </w:style>
  <w:style w:type="character" w:customStyle="1" w:styleId="s10">
    <w:name w:val="s_10"/>
    <w:basedOn w:val="a0"/>
    <w:rsid w:val="00830F63"/>
  </w:style>
  <w:style w:type="character" w:styleId="ab">
    <w:name w:val="Hyperlink"/>
    <w:basedOn w:val="a0"/>
    <w:uiPriority w:val="99"/>
    <w:unhideWhenUsed/>
    <w:rsid w:val="00830F63"/>
    <w:rPr>
      <w:color w:val="0000FF"/>
      <w:u w:val="single"/>
    </w:rPr>
  </w:style>
  <w:style w:type="paragraph" w:customStyle="1" w:styleId="s1">
    <w:name w:val="s_1"/>
    <w:basedOn w:val="a"/>
    <w:rsid w:val="00B36894"/>
    <w:pPr>
      <w:spacing w:before="100" w:beforeAutospacing="1" w:after="100" w:afterAutospacing="1"/>
    </w:pPr>
  </w:style>
  <w:style w:type="paragraph" w:styleId="ac">
    <w:name w:val="Title"/>
    <w:aliases w:val="Знак,Название Знак Знак,Название Знак Знак Знак,Название Знак Знак Знак Знак,Знак Знак Знак Знак Знак,Название Знак Знак Знак Знак1,Знак Знак Знак Знак Знак1"/>
    <w:basedOn w:val="a"/>
    <w:link w:val="ad"/>
    <w:qFormat/>
    <w:rsid w:val="00413FDD"/>
    <w:pPr>
      <w:jc w:val="center"/>
    </w:pPr>
    <w:rPr>
      <w:b/>
      <w:sz w:val="28"/>
    </w:rPr>
  </w:style>
  <w:style w:type="character" w:customStyle="1" w:styleId="ad">
    <w:name w:val="Название Знак"/>
    <w:aliases w:val="Знак Знак,Название Знак Знак Знак1,Название Знак Знак Знак Знак2,Название Знак Знак Знак Знак Знак,Знак Знак Знак Знак Знак Знак,Название Знак Знак Знак Знак1 Знак,Знак Знак Знак Знак Знак1 Знак"/>
    <w:basedOn w:val="a0"/>
    <w:link w:val="ac"/>
    <w:rsid w:val="00413FDD"/>
    <w:rPr>
      <w:rFonts w:ascii="Times New Roman" w:eastAsia="Times New Roman" w:hAnsi="Times New Roman" w:cs="Times New Roman"/>
      <w:b/>
      <w:sz w:val="28"/>
      <w:szCs w:val="24"/>
      <w:lang w:eastAsia="ru-RU"/>
    </w:rPr>
  </w:style>
  <w:style w:type="paragraph" w:styleId="ae">
    <w:name w:val="Balloon Text"/>
    <w:basedOn w:val="a"/>
    <w:link w:val="af"/>
    <w:uiPriority w:val="99"/>
    <w:semiHidden/>
    <w:unhideWhenUsed/>
    <w:rsid w:val="00413FDD"/>
    <w:rPr>
      <w:rFonts w:ascii="Tahoma" w:hAnsi="Tahoma" w:cs="Tahoma"/>
      <w:sz w:val="16"/>
      <w:szCs w:val="16"/>
    </w:rPr>
  </w:style>
  <w:style w:type="character" w:customStyle="1" w:styleId="af">
    <w:name w:val="Текст выноски Знак"/>
    <w:basedOn w:val="a0"/>
    <w:link w:val="ae"/>
    <w:uiPriority w:val="99"/>
    <w:semiHidden/>
    <w:rsid w:val="00413FD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F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573A"/>
    <w:pPr>
      <w:ind w:left="720"/>
      <w:contextualSpacing/>
    </w:pPr>
  </w:style>
  <w:style w:type="paragraph" w:styleId="a4">
    <w:name w:val="Normal (Web)"/>
    <w:basedOn w:val="a"/>
    <w:uiPriority w:val="99"/>
    <w:semiHidden/>
    <w:unhideWhenUsed/>
    <w:rsid w:val="002D7BEF"/>
    <w:pPr>
      <w:spacing w:before="100" w:beforeAutospacing="1" w:after="100" w:afterAutospacing="1"/>
    </w:pPr>
  </w:style>
  <w:style w:type="paragraph" w:styleId="a5">
    <w:name w:val="No Spacing"/>
    <w:uiPriority w:val="1"/>
    <w:qFormat/>
    <w:rsid w:val="00F1579F"/>
    <w:pPr>
      <w:spacing w:after="0" w:line="240" w:lineRule="auto"/>
    </w:pPr>
  </w:style>
  <w:style w:type="table" w:styleId="a6">
    <w:name w:val="Table Grid"/>
    <w:basedOn w:val="a1"/>
    <w:uiPriority w:val="59"/>
    <w:rsid w:val="00B444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B4448E"/>
    <w:pPr>
      <w:tabs>
        <w:tab w:val="center" w:pos="4677"/>
        <w:tab w:val="right" w:pos="9355"/>
      </w:tabs>
    </w:pPr>
  </w:style>
  <w:style w:type="character" w:customStyle="1" w:styleId="a8">
    <w:name w:val="Верхний колонтитул Знак"/>
    <w:basedOn w:val="a0"/>
    <w:link w:val="a7"/>
    <w:uiPriority w:val="99"/>
    <w:rsid w:val="00B4448E"/>
  </w:style>
  <w:style w:type="paragraph" w:styleId="a9">
    <w:name w:val="footer"/>
    <w:basedOn w:val="a"/>
    <w:link w:val="aa"/>
    <w:uiPriority w:val="99"/>
    <w:unhideWhenUsed/>
    <w:rsid w:val="00B4448E"/>
    <w:pPr>
      <w:tabs>
        <w:tab w:val="center" w:pos="4677"/>
        <w:tab w:val="right" w:pos="9355"/>
      </w:tabs>
    </w:pPr>
  </w:style>
  <w:style w:type="character" w:customStyle="1" w:styleId="aa">
    <w:name w:val="Нижний колонтитул Знак"/>
    <w:basedOn w:val="a0"/>
    <w:link w:val="a9"/>
    <w:uiPriority w:val="99"/>
    <w:rsid w:val="00B4448E"/>
  </w:style>
  <w:style w:type="character" w:customStyle="1" w:styleId="s10">
    <w:name w:val="s_10"/>
    <w:basedOn w:val="a0"/>
    <w:rsid w:val="00830F63"/>
  </w:style>
  <w:style w:type="character" w:styleId="ab">
    <w:name w:val="Hyperlink"/>
    <w:basedOn w:val="a0"/>
    <w:uiPriority w:val="99"/>
    <w:unhideWhenUsed/>
    <w:rsid w:val="00830F63"/>
    <w:rPr>
      <w:color w:val="0000FF"/>
      <w:u w:val="single"/>
    </w:rPr>
  </w:style>
  <w:style w:type="paragraph" w:customStyle="1" w:styleId="s1">
    <w:name w:val="s_1"/>
    <w:basedOn w:val="a"/>
    <w:rsid w:val="00B36894"/>
    <w:pPr>
      <w:spacing w:before="100" w:beforeAutospacing="1" w:after="100" w:afterAutospacing="1"/>
    </w:pPr>
  </w:style>
  <w:style w:type="paragraph" w:styleId="ac">
    <w:name w:val="Title"/>
    <w:aliases w:val="Знак,Название Знак Знак,Название Знак Знак Знак,Название Знак Знак Знак Знак,Знак Знак Знак Знак Знак,Название Знак Знак Знак Знак1,Знак Знак Знак Знак Знак1"/>
    <w:basedOn w:val="a"/>
    <w:link w:val="ad"/>
    <w:qFormat/>
    <w:rsid w:val="00413FDD"/>
    <w:pPr>
      <w:jc w:val="center"/>
    </w:pPr>
    <w:rPr>
      <w:b/>
      <w:sz w:val="28"/>
    </w:rPr>
  </w:style>
  <w:style w:type="character" w:customStyle="1" w:styleId="ad">
    <w:name w:val="Название Знак"/>
    <w:aliases w:val="Знак Знак,Название Знак Знак Знак1,Название Знак Знак Знак Знак2,Название Знак Знак Знак Знак Знак,Знак Знак Знак Знак Знак Знак,Название Знак Знак Знак Знак1 Знак,Знак Знак Знак Знак Знак1 Знак"/>
    <w:basedOn w:val="a0"/>
    <w:link w:val="ac"/>
    <w:rsid w:val="00413FDD"/>
    <w:rPr>
      <w:rFonts w:ascii="Times New Roman" w:eastAsia="Times New Roman" w:hAnsi="Times New Roman" w:cs="Times New Roman"/>
      <w:b/>
      <w:sz w:val="28"/>
      <w:szCs w:val="24"/>
      <w:lang w:eastAsia="ru-RU"/>
    </w:rPr>
  </w:style>
  <w:style w:type="paragraph" w:styleId="ae">
    <w:name w:val="Balloon Text"/>
    <w:basedOn w:val="a"/>
    <w:link w:val="af"/>
    <w:uiPriority w:val="99"/>
    <w:semiHidden/>
    <w:unhideWhenUsed/>
    <w:rsid w:val="00413FDD"/>
    <w:rPr>
      <w:rFonts w:ascii="Tahoma" w:hAnsi="Tahoma" w:cs="Tahoma"/>
      <w:sz w:val="16"/>
      <w:szCs w:val="16"/>
    </w:rPr>
  </w:style>
  <w:style w:type="character" w:customStyle="1" w:styleId="af">
    <w:name w:val="Текст выноски Знак"/>
    <w:basedOn w:val="a0"/>
    <w:link w:val="ae"/>
    <w:uiPriority w:val="99"/>
    <w:semiHidden/>
    <w:rsid w:val="00413FD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5914">
      <w:bodyDiv w:val="1"/>
      <w:marLeft w:val="0"/>
      <w:marRight w:val="0"/>
      <w:marTop w:val="0"/>
      <w:marBottom w:val="0"/>
      <w:divBdr>
        <w:top w:val="none" w:sz="0" w:space="0" w:color="auto"/>
        <w:left w:val="none" w:sz="0" w:space="0" w:color="auto"/>
        <w:bottom w:val="none" w:sz="0" w:space="0" w:color="auto"/>
        <w:right w:val="none" w:sz="0" w:space="0" w:color="auto"/>
      </w:divBdr>
      <w:divsChild>
        <w:div w:id="136536819">
          <w:marLeft w:val="605"/>
          <w:marRight w:val="0"/>
          <w:marTop w:val="200"/>
          <w:marBottom w:val="40"/>
          <w:divBdr>
            <w:top w:val="none" w:sz="0" w:space="0" w:color="auto"/>
            <w:left w:val="none" w:sz="0" w:space="0" w:color="auto"/>
            <w:bottom w:val="none" w:sz="0" w:space="0" w:color="auto"/>
            <w:right w:val="none" w:sz="0" w:space="0" w:color="auto"/>
          </w:divBdr>
        </w:div>
        <w:div w:id="530610912">
          <w:marLeft w:val="605"/>
          <w:marRight w:val="0"/>
          <w:marTop w:val="200"/>
          <w:marBottom w:val="40"/>
          <w:divBdr>
            <w:top w:val="none" w:sz="0" w:space="0" w:color="auto"/>
            <w:left w:val="none" w:sz="0" w:space="0" w:color="auto"/>
            <w:bottom w:val="none" w:sz="0" w:space="0" w:color="auto"/>
            <w:right w:val="none" w:sz="0" w:space="0" w:color="auto"/>
          </w:divBdr>
        </w:div>
      </w:divsChild>
    </w:div>
    <w:div w:id="47455988">
      <w:bodyDiv w:val="1"/>
      <w:marLeft w:val="0"/>
      <w:marRight w:val="0"/>
      <w:marTop w:val="0"/>
      <w:marBottom w:val="0"/>
      <w:divBdr>
        <w:top w:val="none" w:sz="0" w:space="0" w:color="auto"/>
        <w:left w:val="none" w:sz="0" w:space="0" w:color="auto"/>
        <w:bottom w:val="none" w:sz="0" w:space="0" w:color="auto"/>
        <w:right w:val="none" w:sz="0" w:space="0" w:color="auto"/>
      </w:divBdr>
    </w:div>
    <w:div w:id="58554074">
      <w:bodyDiv w:val="1"/>
      <w:marLeft w:val="0"/>
      <w:marRight w:val="0"/>
      <w:marTop w:val="0"/>
      <w:marBottom w:val="0"/>
      <w:divBdr>
        <w:top w:val="none" w:sz="0" w:space="0" w:color="auto"/>
        <w:left w:val="none" w:sz="0" w:space="0" w:color="auto"/>
        <w:bottom w:val="none" w:sz="0" w:space="0" w:color="auto"/>
        <w:right w:val="none" w:sz="0" w:space="0" w:color="auto"/>
      </w:divBdr>
      <w:divsChild>
        <w:div w:id="1269115823">
          <w:marLeft w:val="0"/>
          <w:marRight w:val="0"/>
          <w:marTop w:val="0"/>
          <w:marBottom w:val="0"/>
          <w:divBdr>
            <w:top w:val="none" w:sz="0" w:space="0" w:color="auto"/>
            <w:left w:val="none" w:sz="0" w:space="0" w:color="auto"/>
            <w:bottom w:val="none" w:sz="0" w:space="0" w:color="auto"/>
            <w:right w:val="none" w:sz="0" w:space="0" w:color="auto"/>
          </w:divBdr>
        </w:div>
        <w:div w:id="1855654833">
          <w:marLeft w:val="0"/>
          <w:marRight w:val="0"/>
          <w:marTop w:val="0"/>
          <w:marBottom w:val="0"/>
          <w:divBdr>
            <w:top w:val="none" w:sz="0" w:space="0" w:color="auto"/>
            <w:left w:val="none" w:sz="0" w:space="0" w:color="auto"/>
            <w:bottom w:val="none" w:sz="0" w:space="0" w:color="auto"/>
            <w:right w:val="none" w:sz="0" w:space="0" w:color="auto"/>
          </w:divBdr>
        </w:div>
      </w:divsChild>
    </w:div>
    <w:div w:id="117114534">
      <w:bodyDiv w:val="1"/>
      <w:marLeft w:val="0"/>
      <w:marRight w:val="0"/>
      <w:marTop w:val="0"/>
      <w:marBottom w:val="0"/>
      <w:divBdr>
        <w:top w:val="none" w:sz="0" w:space="0" w:color="auto"/>
        <w:left w:val="none" w:sz="0" w:space="0" w:color="auto"/>
        <w:bottom w:val="none" w:sz="0" w:space="0" w:color="auto"/>
        <w:right w:val="none" w:sz="0" w:space="0" w:color="auto"/>
      </w:divBdr>
    </w:div>
    <w:div w:id="132603320">
      <w:bodyDiv w:val="1"/>
      <w:marLeft w:val="0"/>
      <w:marRight w:val="0"/>
      <w:marTop w:val="0"/>
      <w:marBottom w:val="0"/>
      <w:divBdr>
        <w:top w:val="none" w:sz="0" w:space="0" w:color="auto"/>
        <w:left w:val="none" w:sz="0" w:space="0" w:color="auto"/>
        <w:bottom w:val="none" w:sz="0" w:space="0" w:color="auto"/>
        <w:right w:val="none" w:sz="0" w:space="0" w:color="auto"/>
      </w:divBdr>
      <w:divsChild>
        <w:div w:id="1217200552">
          <w:marLeft w:val="605"/>
          <w:marRight w:val="0"/>
          <w:marTop w:val="200"/>
          <w:marBottom w:val="40"/>
          <w:divBdr>
            <w:top w:val="none" w:sz="0" w:space="0" w:color="auto"/>
            <w:left w:val="none" w:sz="0" w:space="0" w:color="auto"/>
            <w:bottom w:val="none" w:sz="0" w:space="0" w:color="auto"/>
            <w:right w:val="none" w:sz="0" w:space="0" w:color="auto"/>
          </w:divBdr>
        </w:div>
        <w:div w:id="577402839">
          <w:marLeft w:val="605"/>
          <w:marRight w:val="0"/>
          <w:marTop w:val="200"/>
          <w:marBottom w:val="40"/>
          <w:divBdr>
            <w:top w:val="none" w:sz="0" w:space="0" w:color="auto"/>
            <w:left w:val="none" w:sz="0" w:space="0" w:color="auto"/>
            <w:bottom w:val="none" w:sz="0" w:space="0" w:color="auto"/>
            <w:right w:val="none" w:sz="0" w:space="0" w:color="auto"/>
          </w:divBdr>
        </w:div>
        <w:div w:id="1739013174">
          <w:marLeft w:val="605"/>
          <w:marRight w:val="0"/>
          <w:marTop w:val="200"/>
          <w:marBottom w:val="40"/>
          <w:divBdr>
            <w:top w:val="none" w:sz="0" w:space="0" w:color="auto"/>
            <w:left w:val="none" w:sz="0" w:space="0" w:color="auto"/>
            <w:bottom w:val="none" w:sz="0" w:space="0" w:color="auto"/>
            <w:right w:val="none" w:sz="0" w:space="0" w:color="auto"/>
          </w:divBdr>
        </w:div>
      </w:divsChild>
    </w:div>
    <w:div w:id="146824445">
      <w:bodyDiv w:val="1"/>
      <w:marLeft w:val="0"/>
      <w:marRight w:val="0"/>
      <w:marTop w:val="0"/>
      <w:marBottom w:val="0"/>
      <w:divBdr>
        <w:top w:val="none" w:sz="0" w:space="0" w:color="auto"/>
        <w:left w:val="none" w:sz="0" w:space="0" w:color="auto"/>
        <w:bottom w:val="none" w:sz="0" w:space="0" w:color="auto"/>
        <w:right w:val="none" w:sz="0" w:space="0" w:color="auto"/>
      </w:divBdr>
      <w:divsChild>
        <w:div w:id="545139235">
          <w:marLeft w:val="547"/>
          <w:marRight w:val="0"/>
          <w:marTop w:val="0"/>
          <w:marBottom w:val="0"/>
          <w:divBdr>
            <w:top w:val="none" w:sz="0" w:space="0" w:color="auto"/>
            <w:left w:val="none" w:sz="0" w:space="0" w:color="auto"/>
            <w:bottom w:val="none" w:sz="0" w:space="0" w:color="auto"/>
            <w:right w:val="none" w:sz="0" w:space="0" w:color="auto"/>
          </w:divBdr>
        </w:div>
      </w:divsChild>
    </w:div>
    <w:div w:id="239605731">
      <w:bodyDiv w:val="1"/>
      <w:marLeft w:val="0"/>
      <w:marRight w:val="0"/>
      <w:marTop w:val="0"/>
      <w:marBottom w:val="0"/>
      <w:divBdr>
        <w:top w:val="none" w:sz="0" w:space="0" w:color="auto"/>
        <w:left w:val="none" w:sz="0" w:space="0" w:color="auto"/>
        <w:bottom w:val="none" w:sz="0" w:space="0" w:color="auto"/>
        <w:right w:val="none" w:sz="0" w:space="0" w:color="auto"/>
      </w:divBdr>
      <w:divsChild>
        <w:div w:id="699628393">
          <w:marLeft w:val="605"/>
          <w:marRight w:val="0"/>
          <w:marTop w:val="200"/>
          <w:marBottom w:val="40"/>
          <w:divBdr>
            <w:top w:val="none" w:sz="0" w:space="0" w:color="auto"/>
            <w:left w:val="none" w:sz="0" w:space="0" w:color="auto"/>
            <w:bottom w:val="none" w:sz="0" w:space="0" w:color="auto"/>
            <w:right w:val="none" w:sz="0" w:space="0" w:color="auto"/>
          </w:divBdr>
        </w:div>
        <w:div w:id="1292396955">
          <w:marLeft w:val="605"/>
          <w:marRight w:val="0"/>
          <w:marTop w:val="200"/>
          <w:marBottom w:val="40"/>
          <w:divBdr>
            <w:top w:val="none" w:sz="0" w:space="0" w:color="auto"/>
            <w:left w:val="none" w:sz="0" w:space="0" w:color="auto"/>
            <w:bottom w:val="none" w:sz="0" w:space="0" w:color="auto"/>
            <w:right w:val="none" w:sz="0" w:space="0" w:color="auto"/>
          </w:divBdr>
        </w:div>
        <w:div w:id="1987392048">
          <w:marLeft w:val="605"/>
          <w:marRight w:val="0"/>
          <w:marTop w:val="200"/>
          <w:marBottom w:val="40"/>
          <w:divBdr>
            <w:top w:val="none" w:sz="0" w:space="0" w:color="auto"/>
            <w:left w:val="none" w:sz="0" w:space="0" w:color="auto"/>
            <w:bottom w:val="none" w:sz="0" w:space="0" w:color="auto"/>
            <w:right w:val="none" w:sz="0" w:space="0" w:color="auto"/>
          </w:divBdr>
        </w:div>
        <w:div w:id="290406265">
          <w:marLeft w:val="605"/>
          <w:marRight w:val="0"/>
          <w:marTop w:val="200"/>
          <w:marBottom w:val="40"/>
          <w:divBdr>
            <w:top w:val="none" w:sz="0" w:space="0" w:color="auto"/>
            <w:left w:val="none" w:sz="0" w:space="0" w:color="auto"/>
            <w:bottom w:val="none" w:sz="0" w:space="0" w:color="auto"/>
            <w:right w:val="none" w:sz="0" w:space="0" w:color="auto"/>
          </w:divBdr>
        </w:div>
      </w:divsChild>
    </w:div>
    <w:div w:id="302662985">
      <w:bodyDiv w:val="1"/>
      <w:marLeft w:val="0"/>
      <w:marRight w:val="0"/>
      <w:marTop w:val="0"/>
      <w:marBottom w:val="0"/>
      <w:divBdr>
        <w:top w:val="none" w:sz="0" w:space="0" w:color="auto"/>
        <w:left w:val="none" w:sz="0" w:space="0" w:color="auto"/>
        <w:bottom w:val="none" w:sz="0" w:space="0" w:color="auto"/>
        <w:right w:val="none" w:sz="0" w:space="0" w:color="auto"/>
      </w:divBdr>
      <w:divsChild>
        <w:div w:id="801927426">
          <w:marLeft w:val="605"/>
          <w:marRight w:val="0"/>
          <w:marTop w:val="200"/>
          <w:marBottom w:val="40"/>
          <w:divBdr>
            <w:top w:val="none" w:sz="0" w:space="0" w:color="auto"/>
            <w:left w:val="none" w:sz="0" w:space="0" w:color="auto"/>
            <w:bottom w:val="none" w:sz="0" w:space="0" w:color="auto"/>
            <w:right w:val="none" w:sz="0" w:space="0" w:color="auto"/>
          </w:divBdr>
        </w:div>
      </w:divsChild>
    </w:div>
    <w:div w:id="335772307">
      <w:bodyDiv w:val="1"/>
      <w:marLeft w:val="0"/>
      <w:marRight w:val="0"/>
      <w:marTop w:val="0"/>
      <w:marBottom w:val="0"/>
      <w:divBdr>
        <w:top w:val="none" w:sz="0" w:space="0" w:color="auto"/>
        <w:left w:val="none" w:sz="0" w:space="0" w:color="auto"/>
        <w:bottom w:val="none" w:sz="0" w:space="0" w:color="auto"/>
        <w:right w:val="none" w:sz="0" w:space="0" w:color="auto"/>
      </w:divBdr>
    </w:div>
    <w:div w:id="339042120">
      <w:bodyDiv w:val="1"/>
      <w:marLeft w:val="0"/>
      <w:marRight w:val="0"/>
      <w:marTop w:val="0"/>
      <w:marBottom w:val="0"/>
      <w:divBdr>
        <w:top w:val="none" w:sz="0" w:space="0" w:color="auto"/>
        <w:left w:val="none" w:sz="0" w:space="0" w:color="auto"/>
        <w:bottom w:val="none" w:sz="0" w:space="0" w:color="auto"/>
        <w:right w:val="none" w:sz="0" w:space="0" w:color="auto"/>
      </w:divBdr>
      <w:divsChild>
        <w:div w:id="715393800">
          <w:marLeft w:val="605"/>
          <w:marRight w:val="0"/>
          <w:marTop w:val="200"/>
          <w:marBottom w:val="40"/>
          <w:divBdr>
            <w:top w:val="none" w:sz="0" w:space="0" w:color="auto"/>
            <w:left w:val="none" w:sz="0" w:space="0" w:color="auto"/>
            <w:bottom w:val="none" w:sz="0" w:space="0" w:color="auto"/>
            <w:right w:val="none" w:sz="0" w:space="0" w:color="auto"/>
          </w:divBdr>
        </w:div>
        <w:div w:id="1091583454">
          <w:marLeft w:val="605"/>
          <w:marRight w:val="0"/>
          <w:marTop w:val="200"/>
          <w:marBottom w:val="40"/>
          <w:divBdr>
            <w:top w:val="none" w:sz="0" w:space="0" w:color="auto"/>
            <w:left w:val="none" w:sz="0" w:space="0" w:color="auto"/>
            <w:bottom w:val="none" w:sz="0" w:space="0" w:color="auto"/>
            <w:right w:val="none" w:sz="0" w:space="0" w:color="auto"/>
          </w:divBdr>
        </w:div>
      </w:divsChild>
    </w:div>
    <w:div w:id="367413421">
      <w:bodyDiv w:val="1"/>
      <w:marLeft w:val="0"/>
      <w:marRight w:val="0"/>
      <w:marTop w:val="0"/>
      <w:marBottom w:val="0"/>
      <w:divBdr>
        <w:top w:val="none" w:sz="0" w:space="0" w:color="auto"/>
        <w:left w:val="none" w:sz="0" w:space="0" w:color="auto"/>
        <w:bottom w:val="none" w:sz="0" w:space="0" w:color="auto"/>
        <w:right w:val="none" w:sz="0" w:space="0" w:color="auto"/>
      </w:divBdr>
      <w:divsChild>
        <w:div w:id="801266909">
          <w:marLeft w:val="605"/>
          <w:marRight w:val="0"/>
          <w:marTop w:val="200"/>
          <w:marBottom w:val="40"/>
          <w:divBdr>
            <w:top w:val="none" w:sz="0" w:space="0" w:color="auto"/>
            <w:left w:val="none" w:sz="0" w:space="0" w:color="auto"/>
            <w:bottom w:val="none" w:sz="0" w:space="0" w:color="auto"/>
            <w:right w:val="none" w:sz="0" w:space="0" w:color="auto"/>
          </w:divBdr>
        </w:div>
        <w:div w:id="653680583">
          <w:marLeft w:val="605"/>
          <w:marRight w:val="0"/>
          <w:marTop w:val="200"/>
          <w:marBottom w:val="40"/>
          <w:divBdr>
            <w:top w:val="none" w:sz="0" w:space="0" w:color="auto"/>
            <w:left w:val="none" w:sz="0" w:space="0" w:color="auto"/>
            <w:bottom w:val="none" w:sz="0" w:space="0" w:color="auto"/>
            <w:right w:val="none" w:sz="0" w:space="0" w:color="auto"/>
          </w:divBdr>
        </w:div>
        <w:div w:id="59254712">
          <w:marLeft w:val="605"/>
          <w:marRight w:val="0"/>
          <w:marTop w:val="200"/>
          <w:marBottom w:val="40"/>
          <w:divBdr>
            <w:top w:val="none" w:sz="0" w:space="0" w:color="auto"/>
            <w:left w:val="none" w:sz="0" w:space="0" w:color="auto"/>
            <w:bottom w:val="none" w:sz="0" w:space="0" w:color="auto"/>
            <w:right w:val="none" w:sz="0" w:space="0" w:color="auto"/>
          </w:divBdr>
        </w:div>
        <w:div w:id="703602910">
          <w:marLeft w:val="605"/>
          <w:marRight w:val="0"/>
          <w:marTop w:val="200"/>
          <w:marBottom w:val="40"/>
          <w:divBdr>
            <w:top w:val="none" w:sz="0" w:space="0" w:color="auto"/>
            <w:left w:val="none" w:sz="0" w:space="0" w:color="auto"/>
            <w:bottom w:val="none" w:sz="0" w:space="0" w:color="auto"/>
            <w:right w:val="none" w:sz="0" w:space="0" w:color="auto"/>
          </w:divBdr>
        </w:div>
        <w:div w:id="957832175">
          <w:marLeft w:val="605"/>
          <w:marRight w:val="0"/>
          <w:marTop w:val="200"/>
          <w:marBottom w:val="40"/>
          <w:divBdr>
            <w:top w:val="none" w:sz="0" w:space="0" w:color="auto"/>
            <w:left w:val="none" w:sz="0" w:space="0" w:color="auto"/>
            <w:bottom w:val="none" w:sz="0" w:space="0" w:color="auto"/>
            <w:right w:val="none" w:sz="0" w:space="0" w:color="auto"/>
          </w:divBdr>
        </w:div>
        <w:div w:id="1089305886">
          <w:marLeft w:val="605"/>
          <w:marRight w:val="0"/>
          <w:marTop w:val="200"/>
          <w:marBottom w:val="40"/>
          <w:divBdr>
            <w:top w:val="none" w:sz="0" w:space="0" w:color="auto"/>
            <w:left w:val="none" w:sz="0" w:space="0" w:color="auto"/>
            <w:bottom w:val="none" w:sz="0" w:space="0" w:color="auto"/>
            <w:right w:val="none" w:sz="0" w:space="0" w:color="auto"/>
          </w:divBdr>
        </w:div>
      </w:divsChild>
    </w:div>
    <w:div w:id="439371931">
      <w:bodyDiv w:val="1"/>
      <w:marLeft w:val="0"/>
      <w:marRight w:val="0"/>
      <w:marTop w:val="0"/>
      <w:marBottom w:val="0"/>
      <w:divBdr>
        <w:top w:val="none" w:sz="0" w:space="0" w:color="auto"/>
        <w:left w:val="none" w:sz="0" w:space="0" w:color="auto"/>
        <w:bottom w:val="none" w:sz="0" w:space="0" w:color="auto"/>
        <w:right w:val="none" w:sz="0" w:space="0" w:color="auto"/>
      </w:divBdr>
    </w:div>
    <w:div w:id="456146385">
      <w:bodyDiv w:val="1"/>
      <w:marLeft w:val="0"/>
      <w:marRight w:val="0"/>
      <w:marTop w:val="0"/>
      <w:marBottom w:val="0"/>
      <w:divBdr>
        <w:top w:val="none" w:sz="0" w:space="0" w:color="auto"/>
        <w:left w:val="none" w:sz="0" w:space="0" w:color="auto"/>
        <w:bottom w:val="none" w:sz="0" w:space="0" w:color="auto"/>
        <w:right w:val="none" w:sz="0" w:space="0" w:color="auto"/>
      </w:divBdr>
      <w:divsChild>
        <w:div w:id="882906298">
          <w:marLeft w:val="605"/>
          <w:marRight w:val="0"/>
          <w:marTop w:val="200"/>
          <w:marBottom w:val="40"/>
          <w:divBdr>
            <w:top w:val="none" w:sz="0" w:space="0" w:color="auto"/>
            <w:left w:val="none" w:sz="0" w:space="0" w:color="auto"/>
            <w:bottom w:val="none" w:sz="0" w:space="0" w:color="auto"/>
            <w:right w:val="none" w:sz="0" w:space="0" w:color="auto"/>
          </w:divBdr>
        </w:div>
        <w:div w:id="715546556">
          <w:marLeft w:val="605"/>
          <w:marRight w:val="0"/>
          <w:marTop w:val="200"/>
          <w:marBottom w:val="40"/>
          <w:divBdr>
            <w:top w:val="none" w:sz="0" w:space="0" w:color="auto"/>
            <w:left w:val="none" w:sz="0" w:space="0" w:color="auto"/>
            <w:bottom w:val="none" w:sz="0" w:space="0" w:color="auto"/>
            <w:right w:val="none" w:sz="0" w:space="0" w:color="auto"/>
          </w:divBdr>
        </w:div>
        <w:div w:id="132522547">
          <w:marLeft w:val="605"/>
          <w:marRight w:val="0"/>
          <w:marTop w:val="200"/>
          <w:marBottom w:val="40"/>
          <w:divBdr>
            <w:top w:val="none" w:sz="0" w:space="0" w:color="auto"/>
            <w:left w:val="none" w:sz="0" w:space="0" w:color="auto"/>
            <w:bottom w:val="none" w:sz="0" w:space="0" w:color="auto"/>
            <w:right w:val="none" w:sz="0" w:space="0" w:color="auto"/>
          </w:divBdr>
        </w:div>
      </w:divsChild>
    </w:div>
    <w:div w:id="457918707">
      <w:bodyDiv w:val="1"/>
      <w:marLeft w:val="0"/>
      <w:marRight w:val="0"/>
      <w:marTop w:val="0"/>
      <w:marBottom w:val="0"/>
      <w:divBdr>
        <w:top w:val="none" w:sz="0" w:space="0" w:color="auto"/>
        <w:left w:val="none" w:sz="0" w:space="0" w:color="auto"/>
        <w:bottom w:val="none" w:sz="0" w:space="0" w:color="auto"/>
        <w:right w:val="none" w:sz="0" w:space="0" w:color="auto"/>
      </w:divBdr>
    </w:div>
    <w:div w:id="471871272">
      <w:bodyDiv w:val="1"/>
      <w:marLeft w:val="0"/>
      <w:marRight w:val="0"/>
      <w:marTop w:val="0"/>
      <w:marBottom w:val="0"/>
      <w:divBdr>
        <w:top w:val="none" w:sz="0" w:space="0" w:color="auto"/>
        <w:left w:val="none" w:sz="0" w:space="0" w:color="auto"/>
        <w:bottom w:val="none" w:sz="0" w:space="0" w:color="auto"/>
        <w:right w:val="none" w:sz="0" w:space="0" w:color="auto"/>
      </w:divBdr>
    </w:div>
    <w:div w:id="508495185">
      <w:bodyDiv w:val="1"/>
      <w:marLeft w:val="0"/>
      <w:marRight w:val="0"/>
      <w:marTop w:val="0"/>
      <w:marBottom w:val="0"/>
      <w:divBdr>
        <w:top w:val="none" w:sz="0" w:space="0" w:color="auto"/>
        <w:left w:val="none" w:sz="0" w:space="0" w:color="auto"/>
        <w:bottom w:val="none" w:sz="0" w:space="0" w:color="auto"/>
        <w:right w:val="none" w:sz="0" w:space="0" w:color="auto"/>
      </w:divBdr>
      <w:divsChild>
        <w:div w:id="1323471">
          <w:marLeft w:val="605"/>
          <w:marRight w:val="0"/>
          <w:marTop w:val="200"/>
          <w:marBottom w:val="40"/>
          <w:divBdr>
            <w:top w:val="none" w:sz="0" w:space="0" w:color="auto"/>
            <w:left w:val="none" w:sz="0" w:space="0" w:color="auto"/>
            <w:bottom w:val="none" w:sz="0" w:space="0" w:color="auto"/>
            <w:right w:val="none" w:sz="0" w:space="0" w:color="auto"/>
          </w:divBdr>
        </w:div>
        <w:div w:id="667026291">
          <w:marLeft w:val="605"/>
          <w:marRight w:val="0"/>
          <w:marTop w:val="200"/>
          <w:marBottom w:val="40"/>
          <w:divBdr>
            <w:top w:val="none" w:sz="0" w:space="0" w:color="auto"/>
            <w:left w:val="none" w:sz="0" w:space="0" w:color="auto"/>
            <w:bottom w:val="none" w:sz="0" w:space="0" w:color="auto"/>
            <w:right w:val="none" w:sz="0" w:space="0" w:color="auto"/>
          </w:divBdr>
        </w:div>
        <w:div w:id="2061054390">
          <w:marLeft w:val="605"/>
          <w:marRight w:val="0"/>
          <w:marTop w:val="200"/>
          <w:marBottom w:val="40"/>
          <w:divBdr>
            <w:top w:val="none" w:sz="0" w:space="0" w:color="auto"/>
            <w:left w:val="none" w:sz="0" w:space="0" w:color="auto"/>
            <w:bottom w:val="none" w:sz="0" w:space="0" w:color="auto"/>
            <w:right w:val="none" w:sz="0" w:space="0" w:color="auto"/>
          </w:divBdr>
        </w:div>
      </w:divsChild>
    </w:div>
    <w:div w:id="536894230">
      <w:bodyDiv w:val="1"/>
      <w:marLeft w:val="0"/>
      <w:marRight w:val="0"/>
      <w:marTop w:val="0"/>
      <w:marBottom w:val="0"/>
      <w:divBdr>
        <w:top w:val="none" w:sz="0" w:space="0" w:color="auto"/>
        <w:left w:val="none" w:sz="0" w:space="0" w:color="auto"/>
        <w:bottom w:val="none" w:sz="0" w:space="0" w:color="auto"/>
        <w:right w:val="none" w:sz="0" w:space="0" w:color="auto"/>
      </w:divBdr>
      <w:divsChild>
        <w:div w:id="397872089">
          <w:marLeft w:val="605"/>
          <w:marRight w:val="0"/>
          <w:marTop w:val="200"/>
          <w:marBottom w:val="40"/>
          <w:divBdr>
            <w:top w:val="none" w:sz="0" w:space="0" w:color="auto"/>
            <w:left w:val="none" w:sz="0" w:space="0" w:color="auto"/>
            <w:bottom w:val="none" w:sz="0" w:space="0" w:color="auto"/>
            <w:right w:val="none" w:sz="0" w:space="0" w:color="auto"/>
          </w:divBdr>
        </w:div>
      </w:divsChild>
    </w:div>
    <w:div w:id="588660625">
      <w:bodyDiv w:val="1"/>
      <w:marLeft w:val="0"/>
      <w:marRight w:val="0"/>
      <w:marTop w:val="0"/>
      <w:marBottom w:val="0"/>
      <w:divBdr>
        <w:top w:val="none" w:sz="0" w:space="0" w:color="auto"/>
        <w:left w:val="none" w:sz="0" w:space="0" w:color="auto"/>
        <w:bottom w:val="none" w:sz="0" w:space="0" w:color="auto"/>
        <w:right w:val="none" w:sz="0" w:space="0" w:color="auto"/>
      </w:divBdr>
    </w:div>
    <w:div w:id="615261847">
      <w:bodyDiv w:val="1"/>
      <w:marLeft w:val="0"/>
      <w:marRight w:val="0"/>
      <w:marTop w:val="0"/>
      <w:marBottom w:val="0"/>
      <w:divBdr>
        <w:top w:val="none" w:sz="0" w:space="0" w:color="auto"/>
        <w:left w:val="none" w:sz="0" w:space="0" w:color="auto"/>
        <w:bottom w:val="none" w:sz="0" w:space="0" w:color="auto"/>
        <w:right w:val="none" w:sz="0" w:space="0" w:color="auto"/>
      </w:divBdr>
    </w:div>
    <w:div w:id="68323994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56">
          <w:marLeft w:val="605"/>
          <w:marRight w:val="0"/>
          <w:marTop w:val="200"/>
          <w:marBottom w:val="40"/>
          <w:divBdr>
            <w:top w:val="none" w:sz="0" w:space="0" w:color="auto"/>
            <w:left w:val="none" w:sz="0" w:space="0" w:color="auto"/>
            <w:bottom w:val="none" w:sz="0" w:space="0" w:color="auto"/>
            <w:right w:val="none" w:sz="0" w:space="0" w:color="auto"/>
          </w:divBdr>
        </w:div>
      </w:divsChild>
    </w:div>
    <w:div w:id="684206576">
      <w:bodyDiv w:val="1"/>
      <w:marLeft w:val="0"/>
      <w:marRight w:val="0"/>
      <w:marTop w:val="0"/>
      <w:marBottom w:val="0"/>
      <w:divBdr>
        <w:top w:val="none" w:sz="0" w:space="0" w:color="auto"/>
        <w:left w:val="none" w:sz="0" w:space="0" w:color="auto"/>
        <w:bottom w:val="none" w:sz="0" w:space="0" w:color="auto"/>
        <w:right w:val="none" w:sz="0" w:space="0" w:color="auto"/>
      </w:divBdr>
    </w:div>
    <w:div w:id="723530264">
      <w:bodyDiv w:val="1"/>
      <w:marLeft w:val="0"/>
      <w:marRight w:val="0"/>
      <w:marTop w:val="0"/>
      <w:marBottom w:val="0"/>
      <w:divBdr>
        <w:top w:val="none" w:sz="0" w:space="0" w:color="auto"/>
        <w:left w:val="none" w:sz="0" w:space="0" w:color="auto"/>
        <w:bottom w:val="none" w:sz="0" w:space="0" w:color="auto"/>
        <w:right w:val="none" w:sz="0" w:space="0" w:color="auto"/>
      </w:divBdr>
    </w:div>
    <w:div w:id="745490804">
      <w:bodyDiv w:val="1"/>
      <w:marLeft w:val="0"/>
      <w:marRight w:val="0"/>
      <w:marTop w:val="0"/>
      <w:marBottom w:val="0"/>
      <w:divBdr>
        <w:top w:val="none" w:sz="0" w:space="0" w:color="auto"/>
        <w:left w:val="none" w:sz="0" w:space="0" w:color="auto"/>
        <w:bottom w:val="none" w:sz="0" w:space="0" w:color="auto"/>
        <w:right w:val="none" w:sz="0" w:space="0" w:color="auto"/>
      </w:divBdr>
      <w:divsChild>
        <w:div w:id="1278760938">
          <w:marLeft w:val="605"/>
          <w:marRight w:val="0"/>
          <w:marTop w:val="200"/>
          <w:marBottom w:val="40"/>
          <w:divBdr>
            <w:top w:val="none" w:sz="0" w:space="0" w:color="auto"/>
            <w:left w:val="none" w:sz="0" w:space="0" w:color="auto"/>
            <w:bottom w:val="none" w:sz="0" w:space="0" w:color="auto"/>
            <w:right w:val="none" w:sz="0" w:space="0" w:color="auto"/>
          </w:divBdr>
        </w:div>
        <w:div w:id="1318531783">
          <w:marLeft w:val="605"/>
          <w:marRight w:val="0"/>
          <w:marTop w:val="200"/>
          <w:marBottom w:val="40"/>
          <w:divBdr>
            <w:top w:val="none" w:sz="0" w:space="0" w:color="auto"/>
            <w:left w:val="none" w:sz="0" w:space="0" w:color="auto"/>
            <w:bottom w:val="none" w:sz="0" w:space="0" w:color="auto"/>
            <w:right w:val="none" w:sz="0" w:space="0" w:color="auto"/>
          </w:divBdr>
        </w:div>
        <w:div w:id="784732259">
          <w:marLeft w:val="605"/>
          <w:marRight w:val="0"/>
          <w:marTop w:val="200"/>
          <w:marBottom w:val="40"/>
          <w:divBdr>
            <w:top w:val="none" w:sz="0" w:space="0" w:color="auto"/>
            <w:left w:val="none" w:sz="0" w:space="0" w:color="auto"/>
            <w:bottom w:val="none" w:sz="0" w:space="0" w:color="auto"/>
            <w:right w:val="none" w:sz="0" w:space="0" w:color="auto"/>
          </w:divBdr>
        </w:div>
      </w:divsChild>
    </w:div>
    <w:div w:id="763260070">
      <w:bodyDiv w:val="1"/>
      <w:marLeft w:val="0"/>
      <w:marRight w:val="0"/>
      <w:marTop w:val="0"/>
      <w:marBottom w:val="0"/>
      <w:divBdr>
        <w:top w:val="none" w:sz="0" w:space="0" w:color="auto"/>
        <w:left w:val="none" w:sz="0" w:space="0" w:color="auto"/>
        <w:bottom w:val="none" w:sz="0" w:space="0" w:color="auto"/>
        <w:right w:val="none" w:sz="0" w:space="0" w:color="auto"/>
      </w:divBdr>
    </w:div>
    <w:div w:id="824053915">
      <w:bodyDiv w:val="1"/>
      <w:marLeft w:val="0"/>
      <w:marRight w:val="0"/>
      <w:marTop w:val="0"/>
      <w:marBottom w:val="0"/>
      <w:divBdr>
        <w:top w:val="none" w:sz="0" w:space="0" w:color="auto"/>
        <w:left w:val="none" w:sz="0" w:space="0" w:color="auto"/>
        <w:bottom w:val="none" w:sz="0" w:space="0" w:color="auto"/>
        <w:right w:val="none" w:sz="0" w:space="0" w:color="auto"/>
      </w:divBdr>
      <w:divsChild>
        <w:div w:id="283318021">
          <w:marLeft w:val="547"/>
          <w:marRight w:val="0"/>
          <w:marTop w:val="0"/>
          <w:marBottom w:val="0"/>
          <w:divBdr>
            <w:top w:val="none" w:sz="0" w:space="0" w:color="auto"/>
            <w:left w:val="none" w:sz="0" w:space="0" w:color="auto"/>
            <w:bottom w:val="none" w:sz="0" w:space="0" w:color="auto"/>
            <w:right w:val="none" w:sz="0" w:space="0" w:color="auto"/>
          </w:divBdr>
        </w:div>
      </w:divsChild>
    </w:div>
    <w:div w:id="858852848">
      <w:bodyDiv w:val="1"/>
      <w:marLeft w:val="0"/>
      <w:marRight w:val="0"/>
      <w:marTop w:val="0"/>
      <w:marBottom w:val="0"/>
      <w:divBdr>
        <w:top w:val="none" w:sz="0" w:space="0" w:color="auto"/>
        <w:left w:val="none" w:sz="0" w:space="0" w:color="auto"/>
        <w:bottom w:val="none" w:sz="0" w:space="0" w:color="auto"/>
        <w:right w:val="none" w:sz="0" w:space="0" w:color="auto"/>
      </w:divBdr>
    </w:div>
    <w:div w:id="949354906">
      <w:bodyDiv w:val="1"/>
      <w:marLeft w:val="0"/>
      <w:marRight w:val="0"/>
      <w:marTop w:val="0"/>
      <w:marBottom w:val="0"/>
      <w:divBdr>
        <w:top w:val="none" w:sz="0" w:space="0" w:color="auto"/>
        <w:left w:val="none" w:sz="0" w:space="0" w:color="auto"/>
        <w:bottom w:val="none" w:sz="0" w:space="0" w:color="auto"/>
        <w:right w:val="none" w:sz="0" w:space="0" w:color="auto"/>
      </w:divBdr>
      <w:divsChild>
        <w:div w:id="1170636062">
          <w:marLeft w:val="0"/>
          <w:marRight w:val="0"/>
          <w:marTop w:val="0"/>
          <w:marBottom w:val="0"/>
          <w:divBdr>
            <w:top w:val="none" w:sz="0" w:space="0" w:color="auto"/>
            <w:left w:val="none" w:sz="0" w:space="0" w:color="auto"/>
            <w:bottom w:val="none" w:sz="0" w:space="0" w:color="auto"/>
            <w:right w:val="none" w:sz="0" w:space="0" w:color="auto"/>
          </w:divBdr>
        </w:div>
        <w:div w:id="591470063">
          <w:marLeft w:val="0"/>
          <w:marRight w:val="0"/>
          <w:marTop w:val="0"/>
          <w:marBottom w:val="0"/>
          <w:divBdr>
            <w:top w:val="none" w:sz="0" w:space="0" w:color="auto"/>
            <w:left w:val="none" w:sz="0" w:space="0" w:color="auto"/>
            <w:bottom w:val="none" w:sz="0" w:space="0" w:color="auto"/>
            <w:right w:val="none" w:sz="0" w:space="0" w:color="auto"/>
          </w:divBdr>
        </w:div>
        <w:div w:id="1873616743">
          <w:marLeft w:val="0"/>
          <w:marRight w:val="0"/>
          <w:marTop w:val="0"/>
          <w:marBottom w:val="0"/>
          <w:divBdr>
            <w:top w:val="none" w:sz="0" w:space="0" w:color="auto"/>
            <w:left w:val="none" w:sz="0" w:space="0" w:color="auto"/>
            <w:bottom w:val="none" w:sz="0" w:space="0" w:color="auto"/>
            <w:right w:val="none" w:sz="0" w:space="0" w:color="auto"/>
          </w:divBdr>
        </w:div>
      </w:divsChild>
    </w:div>
    <w:div w:id="955136280">
      <w:bodyDiv w:val="1"/>
      <w:marLeft w:val="0"/>
      <w:marRight w:val="0"/>
      <w:marTop w:val="0"/>
      <w:marBottom w:val="0"/>
      <w:divBdr>
        <w:top w:val="none" w:sz="0" w:space="0" w:color="auto"/>
        <w:left w:val="none" w:sz="0" w:space="0" w:color="auto"/>
        <w:bottom w:val="none" w:sz="0" w:space="0" w:color="auto"/>
        <w:right w:val="none" w:sz="0" w:space="0" w:color="auto"/>
      </w:divBdr>
    </w:div>
    <w:div w:id="984042943">
      <w:bodyDiv w:val="1"/>
      <w:marLeft w:val="0"/>
      <w:marRight w:val="0"/>
      <w:marTop w:val="0"/>
      <w:marBottom w:val="0"/>
      <w:divBdr>
        <w:top w:val="none" w:sz="0" w:space="0" w:color="auto"/>
        <w:left w:val="none" w:sz="0" w:space="0" w:color="auto"/>
        <w:bottom w:val="none" w:sz="0" w:space="0" w:color="auto"/>
        <w:right w:val="none" w:sz="0" w:space="0" w:color="auto"/>
      </w:divBdr>
      <w:divsChild>
        <w:div w:id="1251625223">
          <w:marLeft w:val="605"/>
          <w:marRight w:val="0"/>
          <w:marTop w:val="200"/>
          <w:marBottom w:val="40"/>
          <w:divBdr>
            <w:top w:val="none" w:sz="0" w:space="0" w:color="auto"/>
            <w:left w:val="none" w:sz="0" w:space="0" w:color="auto"/>
            <w:bottom w:val="none" w:sz="0" w:space="0" w:color="auto"/>
            <w:right w:val="none" w:sz="0" w:space="0" w:color="auto"/>
          </w:divBdr>
        </w:div>
      </w:divsChild>
    </w:div>
    <w:div w:id="999848094">
      <w:bodyDiv w:val="1"/>
      <w:marLeft w:val="0"/>
      <w:marRight w:val="0"/>
      <w:marTop w:val="0"/>
      <w:marBottom w:val="0"/>
      <w:divBdr>
        <w:top w:val="none" w:sz="0" w:space="0" w:color="auto"/>
        <w:left w:val="none" w:sz="0" w:space="0" w:color="auto"/>
        <w:bottom w:val="none" w:sz="0" w:space="0" w:color="auto"/>
        <w:right w:val="none" w:sz="0" w:space="0" w:color="auto"/>
      </w:divBdr>
      <w:divsChild>
        <w:div w:id="1378236451">
          <w:marLeft w:val="605"/>
          <w:marRight w:val="0"/>
          <w:marTop w:val="200"/>
          <w:marBottom w:val="40"/>
          <w:divBdr>
            <w:top w:val="none" w:sz="0" w:space="0" w:color="auto"/>
            <w:left w:val="none" w:sz="0" w:space="0" w:color="auto"/>
            <w:bottom w:val="none" w:sz="0" w:space="0" w:color="auto"/>
            <w:right w:val="none" w:sz="0" w:space="0" w:color="auto"/>
          </w:divBdr>
        </w:div>
        <w:div w:id="958299676">
          <w:marLeft w:val="605"/>
          <w:marRight w:val="0"/>
          <w:marTop w:val="200"/>
          <w:marBottom w:val="40"/>
          <w:divBdr>
            <w:top w:val="none" w:sz="0" w:space="0" w:color="auto"/>
            <w:left w:val="none" w:sz="0" w:space="0" w:color="auto"/>
            <w:bottom w:val="none" w:sz="0" w:space="0" w:color="auto"/>
            <w:right w:val="none" w:sz="0" w:space="0" w:color="auto"/>
          </w:divBdr>
        </w:div>
        <w:div w:id="756097252">
          <w:marLeft w:val="605"/>
          <w:marRight w:val="0"/>
          <w:marTop w:val="200"/>
          <w:marBottom w:val="40"/>
          <w:divBdr>
            <w:top w:val="none" w:sz="0" w:space="0" w:color="auto"/>
            <w:left w:val="none" w:sz="0" w:space="0" w:color="auto"/>
            <w:bottom w:val="none" w:sz="0" w:space="0" w:color="auto"/>
            <w:right w:val="none" w:sz="0" w:space="0" w:color="auto"/>
          </w:divBdr>
        </w:div>
        <w:div w:id="1634675249">
          <w:marLeft w:val="605"/>
          <w:marRight w:val="0"/>
          <w:marTop w:val="200"/>
          <w:marBottom w:val="40"/>
          <w:divBdr>
            <w:top w:val="none" w:sz="0" w:space="0" w:color="auto"/>
            <w:left w:val="none" w:sz="0" w:space="0" w:color="auto"/>
            <w:bottom w:val="none" w:sz="0" w:space="0" w:color="auto"/>
            <w:right w:val="none" w:sz="0" w:space="0" w:color="auto"/>
          </w:divBdr>
        </w:div>
      </w:divsChild>
    </w:div>
    <w:div w:id="1051152831">
      <w:bodyDiv w:val="1"/>
      <w:marLeft w:val="0"/>
      <w:marRight w:val="0"/>
      <w:marTop w:val="0"/>
      <w:marBottom w:val="0"/>
      <w:divBdr>
        <w:top w:val="none" w:sz="0" w:space="0" w:color="auto"/>
        <w:left w:val="none" w:sz="0" w:space="0" w:color="auto"/>
        <w:bottom w:val="none" w:sz="0" w:space="0" w:color="auto"/>
        <w:right w:val="none" w:sz="0" w:space="0" w:color="auto"/>
      </w:divBdr>
      <w:divsChild>
        <w:div w:id="885794346">
          <w:marLeft w:val="605"/>
          <w:marRight w:val="0"/>
          <w:marTop w:val="200"/>
          <w:marBottom w:val="40"/>
          <w:divBdr>
            <w:top w:val="none" w:sz="0" w:space="0" w:color="auto"/>
            <w:left w:val="none" w:sz="0" w:space="0" w:color="auto"/>
            <w:bottom w:val="none" w:sz="0" w:space="0" w:color="auto"/>
            <w:right w:val="none" w:sz="0" w:space="0" w:color="auto"/>
          </w:divBdr>
        </w:div>
      </w:divsChild>
    </w:div>
    <w:div w:id="1061362661">
      <w:bodyDiv w:val="1"/>
      <w:marLeft w:val="0"/>
      <w:marRight w:val="0"/>
      <w:marTop w:val="0"/>
      <w:marBottom w:val="0"/>
      <w:divBdr>
        <w:top w:val="none" w:sz="0" w:space="0" w:color="auto"/>
        <w:left w:val="none" w:sz="0" w:space="0" w:color="auto"/>
        <w:bottom w:val="none" w:sz="0" w:space="0" w:color="auto"/>
        <w:right w:val="none" w:sz="0" w:space="0" w:color="auto"/>
      </w:divBdr>
    </w:div>
    <w:div w:id="1065224155">
      <w:bodyDiv w:val="1"/>
      <w:marLeft w:val="0"/>
      <w:marRight w:val="0"/>
      <w:marTop w:val="0"/>
      <w:marBottom w:val="0"/>
      <w:divBdr>
        <w:top w:val="none" w:sz="0" w:space="0" w:color="auto"/>
        <w:left w:val="none" w:sz="0" w:space="0" w:color="auto"/>
        <w:bottom w:val="none" w:sz="0" w:space="0" w:color="auto"/>
        <w:right w:val="none" w:sz="0" w:space="0" w:color="auto"/>
      </w:divBdr>
      <w:divsChild>
        <w:div w:id="82262366">
          <w:marLeft w:val="605"/>
          <w:marRight w:val="0"/>
          <w:marTop w:val="200"/>
          <w:marBottom w:val="40"/>
          <w:divBdr>
            <w:top w:val="none" w:sz="0" w:space="0" w:color="auto"/>
            <w:left w:val="none" w:sz="0" w:space="0" w:color="auto"/>
            <w:bottom w:val="none" w:sz="0" w:space="0" w:color="auto"/>
            <w:right w:val="none" w:sz="0" w:space="0" w:color="auto"/>
          </w:divBdr>
        </w:div>
        <w:div w:id="615330366">
          <w:marLeft w:val="605"/>
          <w:marRight w:val="0"/>
          <w:marTop w:val="200"/>
          <w:marBottom w:val="40"/>
          <w:divBdr>
            <w:top w:val="none" w:sz="0" w:space="0" w:color="auto"/>
            <w:left w:val="none" w:sz="0" w:space="0" w:color="auto"/>
            <w:bottom w:val="none" w:sz="0" w:space="0" w:color="auto"/>
            <w:right w:val="none" w:sz="0" w:space="0" w:color="auto"/>
          </w:divBdr>
        </w:div>
        <w:div w:id="1854302267">
          <w:marLeft w:val="605"/>
          <w:marRight w:val="0"/>
          <w:marTop w:val="200"/>
          <w:marBottom w:val="40"/>
          <w:divBdr>
            <w:top w:val="none" w:sz="0" w:space="0" w:color="auto"/>
            <w:left w:val="none" w:sz="0" w:space="0" w:color="auto"/>
            <w:bottom w:val="none" w:sz="0" w:space="0" w:color="auto"/>
            <w:right w:val="none" w:sz="0" w:space="0" w:color="auto"/>
          </w:divBdr>
        </w:div>
      </w:divsChild>
    </w:div>
    <w:div w:id="1105464739">
      <w:bodyDiv w:val="1"/>
      <w:marLeft w:val="0"/>
      <w:marRight w:val="0"/>
      <w:marTop w:val="0"/>
      <w:marBottom w:val="0"/>
      <w:divBdr>
        <w:top w:val="none" w:sz="0" w:space="0" w:color="auto"/>
        <w:left w:val="none" w:sz="0" w:space="0" w:color="auto"/>
        <w:bottom w:val="none" w:sz="0" w:space="0" w:color="auto"/>
        <w:right w:val="none" w:sz="0" w:space="0" w:color="auto"/>
      </w:divBdr>
      <w:divsChild>
        <w:div w:id="1325937851">
          <w:marLeft w:val="605"/>
          <w:marRight w:val="0"/>
          <w:marTop w:val="200"/>
          <w:marBottom w:val="40"/>
          <w:divBdr>
            <w:top w:val="none" w:sz="0" w:space="0" w:color="auto"/>
            <w:left w:val="none" w:sz="0" w:space="0" w:color="auto"/>
            <w:bottom w:val="none" w:sz="0" w:space="0" w:color="auto"/>
            <w:right w:val="none" w:sz="0" w:space="0" w:color="auto"/>
          </w:divBdr>
        </w:div>
        <w:div w:id="1760830638">
          <w:marLeft w:val="605"/>
          <w:marRight w:val="0"/>
          <w:marTop w:val="200"/>
          <w:marBottom w:val="40"/>
          <w:divBdr>
            <w:top w:val="none" w:sz="0" w:space="0" w:color="auto"/>
            <w:left w:val="none" w:sz="0" w:space="0" w:color="auto"/>
            <w:bottom w:val="none" w:sz="0" w:space="0" w:color="auto"/>
            <w:right w:val="none" w:sz="0" w:space="0" w:color="auto"/>
          </w:divBdr>
        </w:div>
        <w:div w:id="794296669">
          <w:marLeft w:val="605"/>
          <w:marRight w:val="0"/>
          <w:marTop w:val="200"/>
          <w:marBottom w:val="40"/>
          <w:divBdr>
            <w:top w:val="none" w:sz="0" w:space="0" w:color="auto"/>
            <w:left w:val="none" w:sz="0" w:space="0" w:color="auto"/>
            <w:bottom w:val="none" w:sz="0" w:space="0" w:color="auto"/>
            <w:right w:val="none" w:sz="0" w:space="0" w:color="auto"/>
          </w:divBdr>
        </w:div>
        <w:div w:id="305741184">
          <w:marLeft w:val="605"/>
          <w:marRight w:val="0"/>
          <w:marTop w:val="200"/>
          <w:marBottom w:val="40"/>
          <w:divBdr>
            <w:top w:val="none" w:sz="0" w:space="0" w:color="auto"/>
            <w:left w:val="none" w:sz="0" w:space="0" w:color="auto"/>
            <w:bottom w:val="none" w:sz="0" w:space="0" w:color="auto"/>
            <w:right w:val="none" w:sz="0" w:space="0" w:color="auto"/>
          </w:divBdr>
        </w:div>
        <w:div w:id="1821262949">
          <w:marLeft w:val="605"/>
          <w:marRight w:val="0"/>
          <w:marTop w:val="200"/>
          <w:marBottom w:val="40"/>
          <w:divBdr>
            <w:top w:val="none" w:sz="0" w:space="0" w:color="auto"/>
            <w:left w:val="none" w:sz="0" w:space="0" w:color="auto"/>
            <w:bottom w:val="none" w:sz="0" w:space="0" w:color="auto"/>
            <w:right w:val="none" w:sz="0" w:space="0" w:color="auto"/>
          </w:divBdr>
        </w:div>
        <w:div w:id="1414622226">
          <w:marLeft w:val="605"/>
          <w:marRight w:val="0"/>
          <w:marTop w:val="200"/>
          <w:marBottom w:val="40"/>
          <w:divBdr>
            <w:top w:val="none" w:sz="0" w:space="0" w:color="auto"/>
            <w:left w:val="none" w:sz="0" w:space="0" w:color="auto"/>
            <w:bottom w:val="none" w:sz="0" w:space="0" w:color="auto"/>
            <w:right w:val="none" w:sz="0" w:space="0" w:color="auto"/>
          </w:divBdr>
        </w:div>
        <w:div w:id="1934128096">
          <w:marLeft w:val="605"/>
          <w:marRight w:val="0"/>
          <w:marTop w:val="200"/>
          <w:marBottom w:val="40"/>
          <w:divBdr>
            <w:top w:val="none" w:sz="0" w:space="0" w:color="auto"/>
            <w:left w:val="none" w:sz="0" w:space="0" w:color="auto"/>
            <w:bottom w:val="none" w:sz="0" w:space="0" w:color="auto"/>
            <w:right w:val="none" w:sz="0" w:space="0" w:color="auto"/>
          </w:divBdr>
        </w:div>
        <w:div w:id="400979780">
          <w:marLeft w:val="605"/>
          <w:marRight w:val="0"/>
          <w:marTop w:val="200"/>
          <w:marBottom w:val="40"/>
          <w:divBdr>
            <w:top w:val="none" w:sz="0" w:space="0" w:color="auto"/>
            <w:left w:val="none" w:sz="0" w:space="0" w:color="auto"/>
            <w:bottom w:val="none" w:sz="0" w:space="0" w:color="auto"/>
            <w:right w:val="none" w:sz="0" w:space="0" w:color="auto"/>
          </w:divBdr>
        </w:div>
        <w:div w:id="1498114607">
          <w:marLeft w:val="605"/>
          <w:marRight w:val="0"/>
          <w:marTop w:val="200"/>
          <w:marBottom w:val="40"/>
          <w:divBdr>
            <w:top w:val="none" w:sz="0" w:space="0" w:color="auto"/>
            <w:left w:val="none" w:sz="0" w:space="0" w:color="auto"/>
            <w:bottom w:val="none" w:sz="0" w:space="0" w:color="auto"/>
            <w:right w:val="none" w:sz="0" w:space="0" w:color="auto"/>
          </w:divBdr>
        </w:div>
      </w:divsChild>
    </w:div>
    <w:div w:id="1122724117">
      <w:bodyDiv w:val="1"/>
      <w:marLeft w:val="0"/>
      <w:marRight w:val="0"/>
      <w:marTop w:val="0"/>
      <w:marBottom w:val="0"/>
      <w:divBdr>
        <w:top w:val="none" w:sz="0" w:space="0" w:color="auto"/>
        <w:left w:val="none" w:sz="0" w:space="0" w:color="auto"/>
        <w:bottom w:val="none" w:sz="0" w:space="0" w:color="auto"/>
        <w:right w:val="none" w:sz="0" w:space="0" w:color="auto"/>
      </w:divBdr>
    </w:div>
    <w:div w:id="1193149810">
      <w:bodyDiv w:val="1"/>
      <w:marLeft w:val="0"/>
      <w:marRight w:val="0"/>
      <w:marTop w:val="0"/>
      <w:marBottom w:val="0"/>
      <w:divBdr>
        <w:top w:val="none" w:sz="0" w:space="0" w:color="auto"/>
        <w:left w:val="none" w:sz="0" w:space="0" w:color="auto"/>
        <w:bottom w:val="none" w:sz="0" w:space="0" w:color="auto"/>
        <w:right w:val="none" w:sz="0" w:space="0" w:color="auto"/>
      </w:divBdr>
    </w:div>
    <w:div w:id="1199733602">
      <w:bodyDiv w:val="1"/>
      <w:marLeft w:val="0"/>
      <w:marRight w:val="0"/>
      <w:marTop w:val="0"/>
      <w:marBottom w:val="0"/>
      <w:divBdr>
        <w:top w:val="none" w:sz="0" w:space="0" w:color="auto"/>
        <w:left w:val="none" w:sz="0" w:space="0" w:color="auto"/>
        <w:bottom w:val="none" w:sz="0" w:space="0" w:color="auto"/>
        <w:right w:val="none" w:sz="0" w:space="0" w:color="auto"/>
      </w:divBdr>
      <w:divsChild>
        <w:div w:id="2014726153">
          <w:marLeft w:val="605"/>
          <w:marRight w:val="0"/>
          <w:marTop w:val="200"/>
          <w:marBottom w:val="40"/>
          <w:divBdr>
            <w:top w:val="none" w:sz="0" w:space="0" w:color="auto"/>
            <w:left w:val="none" w:sz="0" w:space="0" w:color="auto"/>
            <w:bottom w:val="none" w:sz="0" w:space="0" w:color="auto"/>
            <w:right w:val="none" w:sz="0" w:space="0" w:color="auto"/>
          </w:divBdr>
        </w:div>
        <w:div w:id="1733889283">
          <w:marLeft w:val="605"/>
          <w:marRight w:val="0"/>
          <w:marTop w:val="200"/>
          <w:marBottom w:val="40"/>
          <w:divBdr>
            <w:top w:val="none" w:sz="0" w:space="0" w:color="auto"/>
            <w:left w:val="none" w:sz="0" w:space="0" w:color="auto"/>
            <w:bottom w:val="none" w:sz="0" w:space="0" w:color="auto"/>
            <w:right w:val="none" w:sz="0" w:space="0" w:color="auto"/>
          </w:divBdr>
        </w:div>
      </w:divsChild>
    </w:div>
    <w:div w:id="1218586757">
      <w:bodyDiv w:val="1"/>
      <w:marLeft w:val="0"/>
      <w:marRight w:val="0"/>
      <w:marTop w:val="0"/>
      <w:marBottom w:val="0"/>
      <w:divBdr>
        <w:top w:val="none" w:sz="0" w:space="0" w:color="auto"/>
        <w:left w:val="none" w:sz="0" w:space="0" w:color="auto"/>
        <w:bottom w:val="none" w:sz="0" w:space="0" w:color="auto"/>
        <w:right w:val="none" w:sz="0" w:space="0" w:color="auto"/>
      </w:divBdr>
      <w:divsChild>
        <w:div w:id="2074232605">
          <w:marLeft w:val="547"/>
          <w:marRight w:val="0"/>
          <w:marTop w:val="0"/>
          <w:marBottom w:val="0"/>
          <w:divBdr>
            <w:top w:val="none" w:sz="0" w:space="0" w:color="auto"/>
            <w:left w:val="none" w:sz="0" w:space="0" w:color="auto"/>
            <w:bottom w:val="none" w:sz="0" w:space="0" w:color="auto"/>
            <w:right w:val="none" w:sz="0" w:space="0" w:color="auto"/>
          </w:divBdr>
        </w:div>
      </w:divsChild>
    </w:div>
    <w:div w:id="1243485246">
      <w:bodyDiv w:val="1"/>
      <w:marLeft w:val="0"/>
      <w:marRight w:val="0"/>
      <w:marTop w:val="0"/>
      <w:marBottom w:val="0"/>
      <w:divBdr>
        <w:top w:val="none" w:sz="0" w:space="0" w:color="auto"/>
        <w:left w:val="none" w:sz="0" w:space="0" w:color="auto"/>
        <w:bottom w:val="none" w:sz="0" w:space="0" w:color="auto"/>
        <w:right w:val="none" w:sz="0" w:space="0" w:color="auto"/>
      </w:divBdr>
      <w:divsChild>
        <w:div w:id="887688261">
          <w:marLeft w:val="605"/>
          <w:marRight w:val="0"/>
          <w:marTop w:val="200"/>
          <w:marBottom w:val="40"/>
          <w:divBdr>
            <w:top w:val="none" w:sz="0" w:space="0" w:color="auto"/>
            <w:left w:val="none" w:sz="0" w:space="0" w:color="auto"/>
            <w:bottom w:val="none" w:sz="0" w:space="0" w:color="auto"/>
            <w:right w:val="none" w:sz="0" w:space="0" w:color="auto"/>
          </w:divBdr>
        </w:div>
      </w:divsChild>
    </w:div>
    <w:div w:id="1311011436">
      <w:bodyDiv w:val="1"/>
      <w:marLeft w:val="0"/>
      <w:marRight w:val="0"/>
      <w:marTop w:val="0"/>
      <w:marBottom w:val="0"/>
      <w:divBdr>
        <w:top w:val="none" w:sz="0" w:space="0" w:color="auto"/>
        <w:left w:val="none" w:sz="0" w:space="0" w:color="auto"/>
        <w:bottom w:val="none" w:sz="0" w:space="0" w:color="auto"/>
        <w:right w:val="none" w:sz="0" w:space="0" w:color="auto"/>
      </w:divBdr>
    </w:div>
    <w:div w:id="1396468451">
      <w:bodyDiv w:val="1"/>
      <w:marLeft w:val="0"/>
      <w:marRight w:val="0"/>
      <w:marTop w:val="0"/>
      <w:marBottom w:val="0"/>
      <w:divBdr>
        <w:top w:val="none" w:sz="0" w:space="0" w:color="auto"/>
        <w:left w:val="none" w:sz="0" w:space="0" w:color="auto"/>
        <w:bottom w:val="none" w:sz="0" w:space="0" w:color="auto"/>
        <w:right w:val="none" w:sz="0" w:space="0" w:color="auto"/>
      </w:divBdr>
    </w:div>
    <w:div w:id="1400058791">
      <w:bodyDiv w:val="1"/>
      <w:marLeft w:val="0"/>
      <w:marRight w:val="0"/>
      <w:marTop w:val="0"/>
      <w:marBottom w:val="0"/>
      <w:divBdr>
        <w:top w:val="none" w:sz="0" w:space="0" w:color="auto"/>
        <w:left w:val="none" w:sz="0" w:space="0" w:color="auto"/>
        <w:bottom w:val="none" w:sz="0" w:space="0" w:color="auto"/>
        <w:right w:val="none" w:sz="0" w:space="0" w:color="auto"/>
      </w:divBdr>
    </w:div>
    <w:div w:id="1575814530">
      <w:bodyDiv w:val="1"/>
      <w:marLeft w:val="0"/>
      <w:marRight w:val="0"/>
      <w:marTop w:val="0"/>
      <w:marBottom w:val="0"/>
      <w:divBdr>
        <w:top w:val="none" w:sz="0" w:space="0" w:color="auto"/>
        <w:left w:val="none" w:sz="0" w:space="0" w:color="auto"/>
        <w:bottom w:val="none" w:sz="0" w:space="0" w:color="auto"/>
        <w:right w:val="none" w:sz="0" w:space="0" w:color="auto"/>
      </w:divBdr>
      <w:divsChild>
        <w:div w:id="2030136490">
          <w:marLeft w:val="605"/>
          <w:marRight w:val="0"/>
          <w:marTop w:val="200"/>
          <w:marBottom w:val="40"/>
          <w:divBdr>
            <w:top w:val="none" w:sz="0" w:space="0" w:color="auto"/>
            <w:left w:val="none" w:sz="0" w:space="0" w:color="auto"/>
            <w:bottom w:val="none" w:sz="0" w:space="0" w:color="auto"/>
            <w:right w:val="none" w:sz="0" w:space="0" w:color="auto"/>
          </w:divBdr>
        </w:div>
        <w:div w:id="842939822">
          <w:marLeft w:val="605"/>
          <w:marRight w:val="0"/>
          <w:marTop w:val="200"/>
          <w:marBottom w:val="40"/>
          <w:divBdr>
            <w:top w:val="none" w:sz="0" w:space="0" w:color="auto"/>
            <w:left w:val="none" w:sz="0" w:space="0" w:color="auto"/>
            <w:bottom w:val="none" w:sz="0" w:space="0" w:color="auto"/>
            <w:right w:val="none" w:sz="0" w:space="0" w:color="auto"/>
          </w:divBdr>
        </w:div>
      </w:divsChild>
    </w:div>
    <w:div w:id="1592277291">
      <w:bodyDiv w:val="1"/>
      <w:marLeft w:val="0"/>
      <w:marRight w:val="0"/>
      <w:marTop w:val="0"/>
      <w:marBottom w:val="0"/>
      <w:divBdr>
        <w:top w:val="none" w:sz="0" w:space="0" w:color="auto"/>
        <w:left w:val="none" w:sz="0" w:space="0" w:color="auto"/>
        <w:bottom w:val="none" w:sz="0" w:space="0" w:color="auto"/>
        <w:right w:val="none" w:sz="0" w:space="0" w:color="auto"/>
      </w:divBdr>
      <w:divsChild>
        <w:div w:id="32772463">
          <w:marLeft w:val="605"/>
          <w:marRight w:val="0"/>
          <w:marTop w:val="200"/>
          <w:marBottom w:val="40"/>
          <w:divBdr>
            <w:top w:val="none" w:sz="0" w:space="0" w:color="auto"/>
            <w:left w:val="none" w:sz="0" w:space="0" w:color="auto"/>
            <w:bottom w:val="none" w:sz="0" w:space="0" w:color="auto"/>
            <w:right w:val="none" w:sz="0" w:space="0" w:color="auto"/>
          </w:divBdr>
        </w:div>
      </w:divsChild>
    </w:div>
    <w:div w:id="1593128460">
      <w:bodyDiv w:val="1"/>
      <w:marLeft w:val="0"/>
      <w:marRight w:val="0"/>
      <w:marTop w:val="0"/>
      <w:marBottom w:val="0"/>
      <w:divBdr>
        <w:top w:val="none" w:sz="0" w:space="0" w:color="auto"/>
        <w:left w:val="none" w:sz="0" w:space="0" w:color="auto"/>
        <w:bottom w:val="none" w:sz="0" w:space="0" w:color="auto"/>
        <w:right w:val="none" w:sz="0" w:space="0" w:color="auto"/>
      </w:divBdr>
      <w:divsChild>
        <w:div w:id="372654437">
          <w:marLeft w:val="605"/>
          <w:marRight w:val="0"/>
          <w:marTop w:val="200"/>
          <w:marBottom w:val="40"/>
          <w:divBdr>
            <w:top w:val="none" w:sz="0" w:space="0" w:color="auto"/>
            <w:left w:val="none" w:sz="0" w:space="0" w:color="auto"/>
            <w:bottom w:val="none" w:sz="0" w:space="0" w:color="auto"/>
            <w:right w:val="none" w:sz="0" w:space="0" w:color="auto"/>
          </w:divBdr>
        </w:div>
        <w:div w:id="1495143801">
          <w:marLeft w:val="605"/>
          <w:marRight w:val="0"/>
          <w:marTop w:val="200"/>
          <w:marBottom w:val="40"/>
          <w:divBdr>
            <w:top w:val="none" w:sz="0" w:space="0" w:color="auto"/>
            <w:left w:val="none" w:sz="0" w:space="0" w:color="auto"/>
            <w:bottom w:val="none" w:sz="0" w:space="0" w:color="auto"/>
            <w:right w:val="none" w:sz="0" w:space="0" w:color="auto"/>
          </w:divBdr>
        </w:div>
        <w:div w:id="1235973100">
          <w:marLeft w:val="605"/>
          <w:marRight w:val="0"/>
          <w:marTop w:val="200"/>
          <w:marBottom w:val="40"/>
          <w:divBdr>
            <w:top w:val="none" w:sz="0" w:space="0" w:color="auto"/>
            <w:left w:val="none" w:sz="0" w:space="0" w:color="auto"/>
            <w:bottom w:val="none" w:sz="0" w:space="0" w:color="auto"/>
            <w:right w:val="none" w:sz="0" w:space="0" w:color="auto"/>
          </w:divBdr>
        </w:div>
        <w:div w:id="1863401365">
          <w:marLeft w:val="605"/>
          <w:marRight w:val="0"/>
          <w:marTop w:val="200"/>
          <w:marBottom w:val="40"/>
          <w:divBdr>
            <w:top w:val="none" w:sz="0" w:space="0" w:color="auto"/>
            <w:left w:val="none" w:sz="0" w:space="0" w:color="auto"/>
            <w:bottom w:val="none" w:sz="0" w:space="0" w:color="auto"/>
            <w:right w:val="none" w:sz="0" w:space="0" w:color="auto"/>
          </w:divBdr>
        </w:div>
      </w:divsChild>
    </w:div>
    <w:div w:id="1601643376">
      <w:bodyDiv w:val="1"/>
      <w:marLeft w:val="0"/>
      <w:marRight w:val="0"/>
      <w:marTop w:val="0"/>
      <w:marBottom w:val="0"/>
      <w:divBdr>
        <w:top w:val="none" w:sz="0" w:space="0" w:color="auto"/>
        <w:left w:val="none" w:sz="0" w:space="0" w:color="auto"/>
        <w:bottom w:val="none" w:sz="0" w:space="0" w:color="auto"/>
        <w:right w:val="none" w:sz="0" w:space="0" w:color="auto"/>
      </w:divBdr>
      <w:divsChild>
        <w:div w:id="274682565">
          <w:marLeft w:val="547"/>
          <w:marRight w:val="0"/>
          <w:marTop w:val="0"/>
          <w:marBottom w:val="0"/>
          <w:divBdr>
            <w:top w:val="none" w:sz="0" w:space="0" w:color="auto"/>
            <w:left w:val="none" w:sz="0" w:space="0" w:color="auto"/>
            <w:bottom w:val="none" w:sz="0" w:space="0" w:color="auto"/>
            <w:right w:val="none" w:sz="0" w:space="0" w:color="auto"/>
          </w:divBdr>
        </w:div>
      </w:divsChild>
    </w:div>
    <w:div w:id="1623458929">
      <w:bodyDiv w:val="1"/>
      <w:marLeft w:val="0"/>
      <w:marRight w:val="0"/>
      <w:marTop w:val="0"/>
      <w:marBottom w:val="0"/>
      <w:divBdr>
        <w:top w:val="none" w:sz="0" w:space="0" w:color="auto"/>
        <w:left w:val="none" w:sz="0" w:space="0" w:color="auto"/>
        <w:bottom w:val="none" w:sz="0" w:space="0" w:color="auto"/>
        <w:right w:val="none" w:sz="0" w:space="0" w:color="auto"/>
      </w:divBdr>
      <w:divsChild>
        <w:div w:id="1647196597">
          <w:marLeft w:val="605"/>
          <w:marRight w:val="0"/>
          <w:marTop w:val="200"/>
          <w:marBottom w:val="40"/>
          <w:divBdr>
            <w:top w:val="none" w:sz="0" w:space="0" w:color="auto"/>
            <w:left w:val="none" w:sz="0" w:space="0" w:color="auto"/>
            <w:bottom w:val="none" w:sz="0" w:space="0" w:color="auto"/>
            <w:right w:val="none" w:sz="0" w:space="0" w:color="auto"/>
          </w:divBdr>
        </w:div>
      </w:divsChild>
    </w:div>
    <w:div w:id="1645771145">
      <w:bodyDiv w:val="1"/>
      <w:marLeft w:val="0"/>
      <w:marRight w:val="0"/>
      <w:marTop w:val="0"/>
      <w:marBottom w:val="0"/>
      <w:divBdr>
        <w:top w:val="none" w:sz="0" w:space="0" w:color="auto"/>
        <w:left w:val="none" w:sz="0" w:space="0" w:color="auto"/>
        <w:bottom w:val="none" w:sz="0" w:space="0" w:color="auto"/>
        <w:right w:val="none" w:sz="0" w:space="0" w:color="auto"/>
      </w:divBdr>
      <w:divsChild>
        <w:div w:id="236139374">
          <w:marLeft w:val="605"/>
          <w:marRight w:val="0"/>
          <w:marTop w:val="200"/>
          <w:marBottom w:val="40"/>
          <w:divBdr>
            <w:top w:val="none" w:sz="0" w:space="0" w:color="auto"/>
            <w:left w:val="none" w:sz="0" w:space="0" w:color="auto"/>
            <w:bottom w:val="none" w:sz="0" w:space="0" w:color="auto"/>
            <w:right w:val="none" w:sz="0" w:space="0" w:color="auto"/>
          </w:divBdr>
        </w:div>
        <w:div w:id="1750156525">
          <w:marLeft w:val="605"/>
          <w:marRight w:val="0"/>
          <w:marTop w:val="200"/>
          <w:marBottom w:val="40"/>
          <w:divBdr>
            <w:top w:val="none" w:sz="0" w:space="0" w:color="auto"/>
            <w:left w:val="none" w:sz="0" w:space="0" w:color="auto"/>
            <w:bottom w:val="none" w:sz="0" w:space="0" w:color="auto"/>
            <w:right w:val="none" w:sz="0" w:space="0" w:color="auto"/>
          </w:divBdr>
        </w:div>
      </w:divsChild>
    </w:div>
    <w:div w:id="1670210220">
      <w:bodyDiv w:val="1"/>
      <w:marLeft w:val="0"/>
      <w:marRight w:val="0"/>
      <w:marTop w:val="0"/>
      <w:marBottom w:val="0"/>
      <w:divBdr>
        <w:top w:val="none" w:sz="0" w:space="0" w:color="auto"/>
        <w:left w:val="none" w:sz="0" w:space="0" w:color="auto"/>
        <w:bottom w:val="none" w:sz="0" w:space="0" w:color="auto"/>
        <w:right w:val="none" w:sz="0" w:space="0" w:color="auto"/>
      </w:divBdr>
    </w:div>
    <w:div w:id="1701932223">
      <w:bodyDiv w:val="1"/>
      <w:marLeft w:val="0"/>
      <w:marRight w:val="0"/>
      <w:marTop w:val="0"/>
      <w:marBottom w:val="0"/>
      <w:divBdr>
        <w:top w:val="none" w:sz="0" w:space="0" w:color="auto"/>
        <w:left w:val="none" w:sz="0" w:space="0" w:color="auto"/>
        <w:bottom w:val="none" w:sz="0" w:space="0" w:color="auto"/>
        <w:right w:val="none" w:sz="0" w:space="0" w:color="auto"/>
      </w:divBdr>
      <w:divsChild>
        <w:div w:id="921065105">
          <w:marLeft w:val="605"/>
          <w:marRight w:val="0"/>
          <w:marTop w:val="200"/>
          <w:marBottom w:val="40"/>
          <w:divBdr>
            <w:top w:val="none" w:sz="0" w:space="0" w:color="auto"/>
            <w:left w:val="none" w:sz="0" w:space="0" w:color="auto"/>
            <w:bottom w:val="none" w:sz="0" w:space="0" w:color="auto"/>
            <w:right w:val="none" w:sz="0" w:space="0" w:color="auto"/>
          </w:divBdr>
        </w:div>
        <w:div w:id="1896235424">
          <w:marLeft w:val="605"/>
          <w:marRight w:val="0"/>
          <w:marTop w:val="200"/>
          <w:marBottom w:val="40"/>
          <w:divBdr>
            <w:top w:val="none" w:sz="0" w:space="0" w:color="auto"/>
            <w:left w:val="none" w:sz="0" w:space="0" w:color="auto"/>
            <w:bottom w:val="none" w:sz="0" w:space="0" w:color="auto"/>
            <w:right w:val="none" w:sz="0" w:space="0" w:color="auto"/>
          </w:divBdr>
        </w:div>
        <w:div w:id="2134444907">
          <w:marLeft w:val="605"/>
          <w:marRight w:val="0"/>
          <w:marTop w:val="200"/>
          <w:marBottom w:val="40"/>
          <w:divBdr>
            <w:top w:val="none" w:sz="0" w:space="0" w:color="auto"/>
            <w:left w:val="none" w:sz="0" w:space="0" w:color="auto"/>
            <w:bottom w:val="none" w:sz="0" w:space="0" w:color="auto"/>
            <w:right w:val="none" w:sz="0" w:space="0" w:color="auto"/>
          </w:divBdr>
        </w:div>
        <w:div w:id="1215965947">
          <w:marLeft w:val="605"/>
          <w:marRight w:val="0"/>
          <w:marTop w:val="200"/>
          <w:marBottom w:val="40"/>
          <w:divBdr>
            <w:top w:val="none" w:sz="0" w:space="0" w:color="auto"/>
            <w:left w:val="none" w:sz="0" w:space="0" w:color="auto"/>
            <w:bottom w:val="none" w:sz="0" w:space="0" w:color="auto"/>
            <w:right w:val="none" w:sz="0" w:space="0" w:color="auto"/>
          </w:divBdr>
        </w:div>
      </w:divsChild>
    </w:div>
    <w:div w:id="1807619733">
      <w:bodyDiv w:val="1"/>
      <w:marLeft w:val="0"/>
      <w:marRight w:val="0"/>
      <w:marTop w:val="0"/>
      <w:marBottom w:val="0"/>
      <w:divBdr>
        <w:top w:val="none" w:sz="0" w:space="0" w:color="auto"/>
        <w:left w:val="none" w:sz="0" w:space="0" w:color="auto"/>
        <w:bottom w:val="none" w:sz="0" w:space="0" w:color="auto"/>
        <w:right w:val="none" w:sz="0" w:space="0" w:color="auto"/>
      </w:divBdr>
    </w:div>
    <w:div w:id="1837841658">
      <w:bodyDiv w:val="1"/>
      <w:marLeft w:val="0"/>
      <w:marRight w:val="0"/>
      <w:marTop w:val="0"/>
      <w:marBottom w:val="0"/>
      <w:divBdr>
        <w:top w:val="none" w:sz="0" w:space="0" w:color="auto"/>
        <w:left w:val="none" w:sz="0" w:space="0" w:color="auto"/>
        <w:bottom w:val="none" w:sz="0" w:space="0" w:color="auto"/>
        <w:right w:val="none" w:sz="0" w:space="0" w:color="auto"/>
      </w:divBdr>
    </w:div>
    <w:div w:id="1844658602">
      <w:bodyDiv w:val="1"/>
      <w:marLeft w:val="0"/>
      <w:marRight w:val="0"/>
      <w:marTop w:val="0"/>
      <w:marBottom w:val="0"/>
      <w:divBdr>
        <w:top w:val="none" w:sz="0" w:space="0" w:color="auto"/>
        <w:left w:val="none" w:sz="0" w:space="0" w:color="auto"/>
        <w:bottom w:val="none" w:sz="0" w:space="0" w:color="auto"/>
        <w:right w:val="none" w:sz="0" w:space="0" w:color="auto"/>
      </w:divBdr>
    </w:div>
    <w:div w:id="1870945608">
      <w:bodyDiv w:val="1"/>
      <w:marLeft w:val="0"/>
      <w:marRight w:val="0"/>
      <w:marTop w:val="0"/>
      <w:marBottom w:val="0"/>
      <w:divBdr>
        <w:top w:val="none" w:sz="0" w:space="0" w:color="auto"/>
        <w:left w:val="none" w:sz="0" w:space="0" w:color="auto"/>
        <w:bottom w:val="none" w:sz="0" w:space="0" w:color="auto"/>
        <w:right w:val="none" w:sz="0" w:space="0" w:color="auto"/>
      </w:divBdr>
      <w:divsChild>
        <w:div w:id="1277369134">
          <w:marLeft w:val="605"/>
          <w:marRight w:val="0"/>
          <w:marTop w:val="200"/>
          <w:marBottom w:val="40"/>
          <w:divBdr>
            <w:top w:val="none" w:sz="0" w:space="0" w:color="auto"/>
            <w:left w:val="none" w:sz="0" w:space="0" w:color="auto"/>
            <w:bottom w:val="none" w:sz="0" w:space="0" w:color="auto"/>
            <w:right w:val="none" w:sz="0" w:space="0" w:color="auto"/>
          </w:divBdr>
        </w:div>
        <w:div w:id="2012953267">
          <w:marLeft w:val="605"/>
          <w:marRight w:val="0"/>
          <w:marTop w:val="200"/>
          <w:marBottom w:val="40"/>
          <w:divBdr>
            <w:top w:val="none" w:sz="0" w:space="0" w:color="auto"/>
            <w:left w:val="none" w:sz="0" w:space="0" w:color="auto"/>
            <w:bottom w:val="none" w:sz="0" w:space="0" w:color="auto"/>
            <w:right w:val="none" w:sz="0" w:space="0" w:color="auto"/>
          </w:divBdr>
        </w:div>
      </w:divsChild>
    </w:div>
    <w:div w:id="1916696191">
      <w:bodyDiv w:val="1"/>
      <w:marLeft w:val="0"/>
      <w:marRight w:val="0"/>
      <w:marTop w:val="0"/>
      <w:marBottom w:val="0"/>
      <w:divBdr>
        <w:top w:val="none" w:sz="0" w:space="0" w:color="auto"/>
        <w:left w:val="none" w:sz="0" w:space="0" w:color="auto"/>
        <w:bottom w:val="none" w:sz="0" w:space="0" w:color="auto"/>
        <w:right w:val="none" w:sz="0" w:space="0" w:color="auto"/>
      </w:divBdr>
    </w:div>
    <w:div w:id="1945571741">
      <w:bodyDiv w:val="1"/>
      <w:marLeft w:val="0"/>
      <w:marRight w:val="0"/>
      <w:marTop w:val="0"/>
      <w:marBottom w:val="0"/>
      <w:divBdr>
        <w:top w:val="none" w:sz="0" w:space="0" w:color="auto"/>
        <w:left w:val="none" w:sz="0" w:space="0" w:color="auto"/>
        <w:bottom w:val="none" w:sz="0" w:space="0" w:color="auto"/>
        <w:right w:val="none" w:sz="0" w:space="0" w:color="auto"/>
      </w:divBdr>
      <w:divsChild>
        <w:div w:id="1130979885">
          <w:marLeft w:val="547"/>
          <w:marRight w:val="0"/>
          <w:marTop w:val="0"/>
          <w:marBottom w:val="0"/>
          <w:divBdr>
            <w:top w:val="none" w:sz="0" w:space="0" w:color="auto"/>
            <w:left w:val="none" w:sz="0" w:space="0" w:color="auto"/>
            <w:bottom w:val="none" w:sz="0" w:space="0" w:color="auto"/>
            <w:right w:val="none" w:sz="0" w:space="0" w:color="auto"/>
          </w:divBdr>
        </w:div>
      </w:divsChild>
    </w:div>
    <w:div w:id="1962295849">
      <w:bodyDiv w:val="1"/>
      <w:marLeft w:val="0"/>
      <w:marRight w:val="0"/>
      <w:marTop w:val="0"/>
      <w:marBottom w:val="0"/>
      <w:divBdr>
        <w:top w:val="none" w:sz="0" w:space="0" w:color="auto"/>
        <w:left w:val="none" w:sz="0" w:space="0" w:color="auto"/>
        <w:bottom w:val="none" w:sz="0" w:space="0" w:color="auto"/>
        <w:right w:val="none" w:sz="0" w:space="0" w:color="auto"/>
      </w:divBdr>
    </w:div>
    <w:div w:id="1984969394">
      <w:bodyDiv w:val="1"/>
      <w:marLeft w:val="0"/>
      <w:marRight w:val="0"/>
      <w:marTop w:val="0"/>
      <w:marBottom w:val="0"/>
      <w:divBdr>
        <w:top w:val="none" w:sz="0" w:space="0" w:color="auto"/>
        <w:left w:val="none" w:sz="0" w:space="0" w:color="auto"/>
        <w:bottom w:val="none" w:sz="0" w:space="0" w:color="auto"/>
        <w:right w:val="none" w:sz="0" w:space="0" w:color="auto"/>
      </w:divBdr>
    </w:div>
    <w:div w:id="2002655252">
      <w:bodyDiv w:val="1"/>
      <w:marLeft w:val="0"/>
      <w:marRight w:val="0"/>
      <w:marTop w:val="0"/>
      <w:marBottom w:val="0"/>
      <w:divBdr>
        <w:top w:val="none" w:sz="0" w:space="0" w:color="auto"/>
        <w:left w:val="none" w:sz="0" w:space="0" w:color="auto"/>
        <w:bottom w:val="none" w:sz="0" w:space="0" w:color="auto"/>
        <w:right w:val="none" w:sz="0" w:space="0" w:color="auto"/>
      </w:divBdr>
    </w:div>
    <w:div w:id="209959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F9186-7A04-4775-98F3-00088CB94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Pages>
  <Words>7520</Words>
  <Characters>42868</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dc:creator>
  <cp:lastModifiedBy>Денис</cp:lastModifiedBy>
  <cp:revision>42</cp:revision>
  <cp:lastPrinted>2019-07-08T08:30:00Z</cp:lastPrinted>
  <dcterms:created xsi:type="dcterms:W3CDTF">2019-06-24T11:56:00Z</dcterms:created>
  <dcterms:modified xsi:type="dcterms:W3CDTF">2019-10-25T10:14:00Z</dcterms:modified>
</cp:coreProperties>
</file>